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EFC6" w14:textId="77777777" w:rsidR="006E622E" w:rsidRDefault="006E622E" w:rsidP="000755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7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27"/>
        <w:gridCol w:w="5948"/>
      </w:tblGrid>
      <w:tr w:rsidR="006E622E" w14:paraId="756C3861" w14:textId="77777777" w:rsidTr="0007557E">
        <w:tc>
          <w:tcPr>
            <w:tcW w:w="4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06EE0" w14:textId="77777777" w:rsidR="006E622E" w:rsidRDefault="00000000" w:rsidP="0007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La Parure, </w:t>
            </w:r>
            <w:r>
              <w:rPr>
                <w:b/>
                <w:color w:val="000000"/>
                <w:sz w:val="28"/>
                <w:szCs w:val="28"/>
              </w:rPr>
              <w:t>de Guy de Maupassant</w:t>
            </w:r>
          </w:p>
          <w:p w14:paraId="7DCA4915" w14:textId="77777777" w:rsidR="006E622E" w:rsidRDefault="006E622E" w:rsidP="0007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2B64B" w14:textId="77777777" w:rsidR="006E622E" w:rsidRPr="0007557E" w:rsidRDefault="00000000" w:rsidP="0007557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</w:pPr>
            <w:r w:rsidRPr="0007557E">
              <w:rPr>
                <w:b/>
                <w:color w:val="943634"/>
                <w:sz w:val="24"/>
                <w:szCs w:val="24"/>
              </w:rPr>
              <w:t>FICHE ENSEIGNANT</w:t>
            </w:r>
          </w:p>
          <w:p w14:paraId="69F84B43" w14:textId="77777777" w:rsidR="006E622E" w:rsidRDefault="00000000" w:rsidP="00075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7E">
              <w:rPr>
                <w:b/>
                <w:color w:val="943634"/>
                <w:sz w:val="24"/>
                <w:szCs w:val="24"/>
              </w:rPr>
              <w:t>Niveau A2/B1</w:t>
            </w:r>
          </w:p>
        </w:tc>
      </w:tr>
      <w:tr w:rsidR="0007557E" w:rsidRPr="0007557E" w14:paraId="690F64C0" w14:textId="77777777" w:rsidTr="0007557E">
        <w:tc>
          <w:tcPr>
            <w:tcW w:w="101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BE8C8" w14:textId="77777777" w:rsidR="006E622E" w:rsidRPr="0007557E" w:rsidRDefault="006E622E" w:rsidP="00075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943634"/>
              </w:rPr>
            </w:pPr>
          </w:p>
          <w:p w14:paraId="6ADE311F" w14:textId="7C561F34" w:rsidR="006E622E" w:rsidRPr="0007557E" w:rsidRDefault="00000000" w:rsidP="0007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</w:pPr>
            <w:r w:rsidRPr="0007557E">
              <w:rPr>
                <w:b/>
                <w:color w:val="943634"/>
                <w:sz w:val="28"/>
                <w:szCs w:val="28"/>
              </w:rPr>
              <w:t>Partie n°8 – 10 ans plus tard : la dette est remboursée</w:t>
            </w:r>
            <w:r w:rsidR="0007557E" w:rsidRPr="0007557E">
              <w:rPr>
                <w:b/>
                <w:color w:val="943634"/>
                <w:sz w:val="28"/>
                <w:szCs w:val="28"/>
              </w:rPr>
              <w:t xml:space="preserve"> </w:t>
            </w:r>
            <w:r w:rsidRPr="0007557E">
              <w:rPr>
                <w:b/>
                <w:color w:val="943634"/>
                <w:sz w:val="28"/>
                <w:szCs w:val="28"/>
              </w:rPr>
              <w:t>; ce qu'est devenue Mathilde.</w:t>
            </w:r>
          </w:p>
        </w:tc>
      </w:tr>
    </w:tbl>
    <w:p w14:paraId="0E990893" w14:textId="77777777" w:rsidR="006E622E" w:rsidRDefault="006E622E" w:rsidP="00075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EA9551" w14:textId="77777777" w:rsidR="006E622E" w:rsidRPr="0007557E" w:rsidRDefault="00000000" w:rsidP="0007557E">
      <w:pPr>
        <w:rPr>
          <w:b/>
          <w:color w:val="943634"/>
        </w:rPr>
      </w:pPr>
      <w:r w:rsidRPr="0007557E">
        <w:rPr>
          <w:b/>
          <w:color w:val="943634"/>
        </w:rPr>
        <w:t>Activité 1 – Répondez aux questions suivantes</w:t>
      </w:r>
    </w:p>
    <w:p w14:paraId="056F1AD2" w14:textId="77777777" w:rsidR="006E622E" w:rsidRPr="0007557E" w:rsidRDefault="00000000" w:rsidP="0007557E">
      <w:pPr>
        <w:spacing w:after="0" w:line="276" w:lineRule="auto"/>
      </w:pPr>
      <w:r w:rsidRPr="0007557E">
        <w:t>Expliquez la signification du « taux à l’usure ».</w:t>
      </w:r>
    </w:p>
    <w:p w14:paraId="1264AE54" w14:textId="77777777" w:rsidR="006E622E" w:rsidRPr="0007557E" w:rsidRDefault="00000000" w:rsidP="0007557E">
      <w:pPr>
        <w:spacing w:after="0" w:line="276" w:lineRule="auto"/>
        <w:rPr>
          <w:b/>
        </w:rPr>
      </w:pPr>
      <w:r w:rsidRPr="0007557E">
        <w:rPr>
          <w:b/>
        </w:rPr>
        <w:t>Le taux d’intérêt sur l’emprunt est très élevé</w:t>
      </w:r>
    </w:p>
    <w:p w14:paraId="3B807D4B" w14:textId="77777777" w:rsidR="006E622E" w:rsidRPr="0007557E" w:rsidRDefault="006E622E" w:rsidP="0007557E">
      <w:pPr>
        <w:spacing w:after="0" w:line="360" w:lineRule="auto"/>
      </w:pPr>
    </w:p>
    <w:p w14:paraId="4B53899A" w14:textId="77777777" w:rsidR="006E622E" w:rsidRPr="0007557E" w:rsidRDefault="00000000" w:rsidP="0007557E">
      <w:pPr>
        <w:spacing w:after="0" w:line="276" w:lineRule="auto"/>
        <w:sectPr w:rsidR="006E622E" w:rsidRPr="0007557E" w:rsidSect="0007557E">
          <w:footerReference w:type="default" r:id="rId8"/>
          <w:pgSz w:w="11906" w:h="16838"/>
          <w:pgMar w:top="426" w:right="849" w:bottom="1440" w:left="1134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 w:rsidRPr="0007557E">
        <w:t>Citez les trois traits physiques qui rendait Mme Loisel « vieille ».</w:t>
      </w:r>
    </w:p>
    <w:p w14:paraId="5ED2AD3D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bCs/>
          <w:color w:val="943634"/>
        </w:rPr>
      </w:pPr>
      <w:r w:rsidRPr="0007557E">
        <w:rPr>
          <w:bCs/>
          <w:color w:val="943634"/>
        </w:rPr>
        <w:t>Forte</w:t>
      </w:r>
    </w:p>
    <w:p w14:paraId="534CE443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bCs/>
          <w:color w:val="943634"/>
        </w:rPr>
      </w:pPr>
      <w:r w:rsidRPr="0007557E">
        <w:rPr>
          <w:bCs/>
          <w:color w:val="943634"/>
        </w:rPr>
        <w:t xml:space="preserve">Dure </w:t>
      </w:r>
    </w:p>
    <w:p w14:paraId="47DDB5C8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bCs/>
          <w:color w:val="943634"/>
        </w:rPr>
        <w:sectPr w:rsidR="006E622E" w:rsidRPr="0007557E" w:rsidSect="0007557E">
          <w:type w:val="continuous"/>
          <w:pgSz w:w="11906" w:h="16838"/>
          <w:pgMar w:top="1440" w:right="849" w:bottom="1440" w:left="1134" w:header="708" w:footer="708" w:gutter="0"/>
          <w:cols w:num="3" w:space="720" w:equalWidth="0">
            <w:col w:w="2832" w:space="265"/>
            <w:col w:w="2832" w:space="265"/>
            <w:col w:w="2832" w:space="0"/>
          </w:cols>
        </w:sectPr>
      </w:pPr>
      <w:proofErr w:type="gramStart"/>
      <w:r w:rsidRPr="0007557E">
        <w:rPr>
          <w:bCs/>
          <w:color w:val="943634"/>
        </w:rPr>
        <w:t>rude</w:t>
      </w:r>
      <w:proofErr w:type="gramEnd"/>
    </w:p>
    <w:p w14:paraId="1F939286" w14:textId="77777777" w:rsidR="006E622E" w:rsidRPr="0007557E" w:rsidRDefault="006E622E" w:rsidP="00075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68E27D" w14:textId="77777777" w:rsidR="006E622E" w:rsidRPr="0007557E" w:rsidRDefault="00000000" w:rsidP="0007557E">
      <w:pPr>
        <w:spacing w:after="0" w:line="360" w:lineRule="auto"/>
      </w:pPr>
      <w:r w:rsidRPr="0007557E">
        <w:t>Expliquez en vos propres mots pourquoi est-ce que Mme Loisel était devenue si vieille en dix ans ?</w:t>
      </w:r>
    </w:p>
    <w:p w14:paraId="01C5BE04" w14:textId="77777777" w:rsidR="006E622E" w:rsidRPr="0007557E" w:rsidRDefault="00000000" w:rsidP="00075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Cs/>
          <w:color w:val="943634"/>
        </w:rPr>
      </w:pPr>
      <w:r w:rsidRPr="0007557E">
        <w:rPr>
          <w:bCs/>
          <w:color w:val="943634"/>
        </w:rPr>
        <w:t>Elle a dû travailler très dur pour faire les besognes de son foyer.</w:t>
      </w:r>
    </w:p>
    <w:p w14:paraId="1A174273" w14:textId="77777777" w:rsidR="006E622E" w:rsidRPr="0007557E" w:rsidRDefault="006E622E" w:rsidP="00075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95CE297" w14:textId="77777777" w:rsidR="006E622E" w:rsidRPr="0007557E" w:rsidRDefault="00000000" w:rsidP="0007557E">
      <w:pPr>
        <w:spacing w:after="0" w:line="360" w:lineRule="auto"/>
      </w:pPr>
      <w:r w:rsidRPr="0007557E">
        <w:t>Citez cinq caractéristiques qui font de Mme Loisel « une femme du peuple ».</w:t>
      </w:r>
    </w:p>
    <w:p w14:paraId="4B6D76CC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color w:val="943634"/>
        </w:rPr>
      </w:pPr>
      <w:proofErr w:type="gramStart"/>
      <w:r w:rsidRPr="0007557E">
        <w:rPr>
          <w:bCs/>
          <w:color w:val="943634"/>
        </w:rPr>
        <w:t>mal</w:t>
      </w:r>
      <w:proofErr w:type="gramEnd"/>
      <w:r w:rsidRPr="0007557E">
        <w:rPr>
          <w:bCs/>
          <w:color w:val="943634"/>
        </w:rPr>
        <w:t xml:space="preserve"> peignée</w:t>
      </w:r>
    </w:p>
    <w:p w14:paraId="417355F0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color w:val="943634"/>
        </w:rPr>
      </w:pPr>
      <w:proofErr w:type="gramStart"/>
      <w:r w:rsidRPr="0007557E">
        <w:rPr>
          <w:bCs/>
          <w:color w:val="943634"/>
        </w:rPr>
        <w:t>les</w:t>
      </w:r>
      <w:proofErr w:type="gramEnd"/>
      <w:r w:rsidRPr="0007557E">
        <w:rPr>
          <w:bCs/>
          <w:color w:val="943634"/>
        </w:rPr>
        <w:t xml:space="preserve"> jupes de travers</w:t>
      </w:r>
    </w:p>
    <w:p w14:paraId="00B4AC43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color w:val="943634"/>
        </w:rPr>
      </w:pPr>
      <w:proofErr w:type="gramStart"/>
      <w:r w:rsidRPr="0007557E">
        <w:rPr>
          <w:bCs/>
          <w:color w:val="943634"/>
        </w:rPr>
        <w:t>les</w:t>
      </w:r>
      <w:proofErr w:type="gramEnd"/>
      <w:r w:rsidRPr="0007557E">
        <w:rPr>
          <w:bCs/>
          <w:color w:val="943634"/>
        </w:rPr>
        <w:t xml:space="preserve"> mains rouges</w:t>
      </w:r>
    </w:p>
    <w:p w14:paraId="2E41322D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color w:val="943634"/>
        </w:rPr>
      </w:pPr>
      <w:proofErr w:type="gramStart"/>
      <w:r w:rsidRPr="0007557E">
        <w:rPr>
          <w:bCs/>
          <w:color w:val="943634"/>
        </w:rPr>
        <w:t>elle</w:t>
      </w:r>
      <w:proofErr w:type="gramEnd"/>
      <w:r w:rsidRPr="0007557E">
        <w:rPr>
          <w:bCs/>
          <w:color w:val="943634"/>
        </w:rPr>
        <w:t xml:space="preserve"> parlait haut</w:t>
      </w:r>
    </w:p>
    <w:p w14:paraId="162EA5CB" w14:textId="77777777" w:rsidR="006E622E" w:rsidRPr="0007557E" w:rsidRDefault="00000000" w:rsidP="00075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color w:val="943634"/>
        </w:rPr>
      </w:pPr>
      <w:proofErr w:type="gramStart"/>
      <w:r w:rsidRPr="0007557E">
        <w:rPr>
          <w:bCs/>
          <w:color w:val="943634"/>
        </w:rPr>
        <w:t>lavait</w:t>
      </w:r>
      <w:proofErr w:type="gramEnd"/>
      <w:r w:rsidRPr="0007557E">
        <w:rPr>
          <w:bCs/>
          <w:color w:val="943634"/>
        </w:rPr>
        <w:t xml:space="preserve"> à grande eau les planchers</w:t>
      </w:r>
    </w:p>
    <w:p w14:paraId="169B19A1" w14:textId="77777777" w:rsidR="006E622E" w:rsidRPr="0007557E" w:rsidRDefault="006E622E" w:rsidP="00075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732EC26" w14:textId="77777777" w:rsidR="006E622E" w:rsidRPr="0007557E" w:rsidRDefault="00000000" w:rsidP="0007557E">
      <w:pPr>
        <w:spacing w:after="0" w:line="360" w:lineRule="auto"/>
      </w:pPr>
      <w:r w:rsidRPr="0007557E">
        <w:t xml:space="preserve">Expliquez la phrase « elle songeait à cette soirée d'autrefois » en vos propres mots : </w:t>
      </w:r>
    </w:p>
    <w:p w14:paraId="579A47E8" w14:textId="77777777" w:rsidR="006E622E" w:rsidRPr="0007557E" w:rsidRDefault="00000000" w:rsidP="0007557E">
      <w:pPr>
        <w:spacing w:after="0" w:line="276" w:lineRule="auto"/>
        <w:rPr>
          <w:bCs/>
          <w:color w:val="943634"/>
        </w:rPr>
      </w:pPr>
      <w:r w:rsidRPr="0007557E">
        <w:rPr>
          <w:bCs/>
          <w:color w:val="943634"/>
        </w:rPr>
        <w:t>Elle rêvait au moment où elle s’amusait au bal il y a dix ans</w:t>
      </w:r>
    </w:p>
    <w:p w14:paraId="54C56632" w14:textId="77777777" w:rsidR="006E622E" w:rsidRPr="0007557E" w:rsidRDefault="006E622E" w:rsidP="0007557E">
      <w:pPr>
        <w:spacing w:after="0" w:line="360" w:lineRule="auto"/>
      </w:pPr>
    </w:p>
    <w:p w14:paraId="33EE80FA" w14:textId="77777777" w:rsidR="006E622E" w:rsidRPr="0007557E" w:rsidRDefault="00000000" w:rsidP="0007557E">
      <w:pPr>
        <w:spacing w:after="0" w:line="360" w:lineRule="auto"/>
      </w:pPr>
      <w:r w:rsidRPr="0007557E">
        <w:t>Expliquez en vos propres « la vie est singulière » ?</w:t>
      </w:r>
    </w:p>
    <w:p w14:paraId="5FD6D77A" w14:textId="77777777" w:rsidR="006E622E" w:rsidRPr="0007557E" w:rsidRDefault="00000000" w:rsidP="00075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943634"/>
        </w:rPr>
      </w:pPr>
      <w:r w:rsidRPr="0007557E">
        <w:rPr>
          <w:bCs/>
          <w:color w:val="943634"/>
        </w:rPr>
        <w:t>La vie est unique, particulière à un seul individu et peut-être pleine de curiosités</w:t>
      </w:r>
    </w:p>
    <w:p w14:paraId="5015494C" w14:textId="77777777" w:rsidR="006E622E" w:rsidRPr="0007557E" w:rsidRDefault="006E622E" w:rsidP="00075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A9CA9D" w14:textId="77777777" w:rsidR="006E622E" w:rsidRPr="0007557E" w:rsidRDefault="006E622E" w:rsidP="00075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CED95B" w14:textId="77777777" w:rsidR="006E622E" w:rsidRPr="0007557E" w:rsidRDefault="00000000" w:rsidP="0007557E">
      <w:pPr>
        <w:spacing w:after="0" w:line="360" w:lineRule="auto"/>
        <w:rPr>
          <w:b/>
          <w:color w:val="943634"/>
        </w:rPr>
      </w:pPr>
      <w:r w:rsidRPr="0007557E">
        <w:rPr>
          <w:b/>
          <w:color w:val="943634"/>
        </w:rPr>
        <w:t>Activité 2 – Vocabulaire financier</w:t>
      </w:r>
    </w:p>
    <w:p w14:paraId="6975363F" w14:textId="77777777" w:rsidR="006E622E" w:rsidRPr="0007557E" w:rsidRDefault="00000000" w:rsidP="0007557E">
      <w:pPr>
        <w:spacing w:after="0" w:line="360" w:lineRule="auto"/>
      </w:pPr>
      <w:r w:rsidRPr="0007557E">
        <w:t>Associez les mots à leur synonyme.</w:t>
      </w:r>
    </w:p>
    <w:tbl>
      <w:tblPr>
        <w:tblStyle w:val="a0"/>
        <w:tblW w:w="4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567"/>
        <w:gridCol w:w="1706"/>
      </w:tblGrid>
      <w:tr w:rsidR="006E622E" w:rsidRPr="0007557E" w14:paraId="5C0B3E75" w14:textId="77777777">
        <w:trPr>
          <w:trHeight w:val="384"/>
          <w:jc w:val="center"/>
        </w:trPr>
        <w:tc>
          <w:tcPr>
            <w:tcW w:w="567" w:type="dxa"/>
            <w:vAlign w:val="center"/>
          </w:tcPr>
          <w:p w14:paraId="50AF05F2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658406CE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sz w:val="22"/>
                <w:szCs w:val="22"/>
              </w:rPr>
              <w:t>restitué</w:t>
            </w:r>
            <w:proofErr w:type="gramEnd"/>
          </w:p>
        </w:tc>
        <w:tc>
          <w:tcPr>
            <w:tcW w:w="567" w:type="dxa"/>
            <w:vAlign w:val="center"/>
          </w:tcPr>
          <w:p w14:paraId="1505EA46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6" w:type="dxa"/>
            <w:vAlign w:val="center"/>
          </w:tcPr>
          <w:p w14:paraId="1EF94650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sz w:val="22"/>
                <w:szCs w:val="22"/>
              </w:rPr>
              <w:t>charges</w:t>
            </w:r>
            <w:proofErr w:type="gramEnd"/>
          </w:p>
        </w:tc>
      </w:tr>
      <w:tr w:rsidR="006E622E" w:rsidRPr="0007557E" w14:paraId="040BE8FC" w14:textId="77777777">
        <w:trPr>
          <w:trHeight w:val="384"/>
          <w:jc w:val="center"/>
        </w:trPr>
        <w:tc>
          <w:tcPr>
            <w:tcW w:w="567" w:type="dxa"/>
            <w:vAlign w:val="center"/>
          </w:tcPr>
          <w:p w14:paraId="3667EEB6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4C3D9EA6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color w:val="000000"/>
                <w:sz w:val="22"/>
                <w:szCs w:val="22"/>
              </w:rPr>
              <w:t>taux</w:t>
            </w:r>
            <w:proofErr w:type="gramEnd"/>
          </w:p>
        </w:tc>
        <w:tc>
          <w:tcPr>
            <w:tcW w:w="567" w:type="dxa"/>
            <w:vAlign w:val="center"/>
          </w:tcPr>
          <w:p w14:paraId="72FC1AAC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6" w:type="dxa"/>
            <w:vAlign w:val="center"/>
          </w:tcPr>
          <w:p w14:paraId="4C98268E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sz w:val="22"/>
                <w:szCs w:val="22"/>
              </w:rPr>
              <w:t>cumul</w:t>
            </w:r>
            <w:proofErr w:type="gramEnd"/>
          </w:p>
        </w:tc>
      </w:tr>
      <w:tr w:rsidR="006E622E" w:rsidRPr="0007557E" w14:paraId="76F82EF5" w14:textId="77777777">
        <w:trPr>
          <w:trHeight w:val="384"/>
          <w:jc w:val="center"/>
        </w:trPr>
        <w:tc>
          <w:tcPr>
            <w:tcW w:w="567" w:type="dxa"/>
            <w:vAlign w:val="center"/>
          </w:tcPr>
          <w:p w14:paraId="57F5C564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14:paraId="0AA26FDD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color w:val="000000"/>
                <w:sz w:val="22"/>
                <w:szCs w:val="22"/>
              </w:rPr>
              <w:t>accumulation</w:t>
            </w:r>
            <w:proofErr w:type="gramEnd"/>
          </w:p>
        </w:tc>
        <w:tc>
          <w:tcPr>
            <w:tcW w:w="567" w:type="dxa"/>
            <w:vAlign w:val="center"/>
          </w:tcPr>
          <w:p w14:paraId="14AA1F4B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6" w:type="dxa"/>
            <w:vAlign w:val="center"/>
          </w:tcPr>
          <w:p w14:paraId="5D7F47F3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sz w:val="22"/>
                <w:szCs w:val="22"/>
              </w:rPr>
              <w:t>remboursé</w:t>
            </w:r>
            <w:proofErr w:type="gramEnd"/>
          </w:p>
        </w:tc>
      </w:tr>
      <w:tr w:rsidR="006E622E" w:rsidRPr="0007557E" w14:paraId="45915F38" w14:textId="77777777">
        <w:trPr>
          <w:trHeight w:val="384"/>
          <w:jc w:val="center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A2E6C9C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2095D09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color w:val="000000"/>
                <w:sz w:val="22"/>
                <w:szCs w:val="22"/>
              </w:rPr>
              <w:t>intérêts</w:t>
            </w:r>
            <w:proofErr w:type="gramEnd"/>
          </w:p>
        </w:tc>
        <w:tc>
          <w:tcPr>
            <w:tcW w:w="567" w:type="dxa"/>
            <w:vAlign w:val="center"/>
          </w:tcPr>
          <w:p w14:paraId="4C42FD3B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14:paraId="40F9ADE7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sz w:val="22"/>
                <w:szCs w:val="22"/>
              </w:rPr>
              <w:t>banques</w:t>
            </w:r>
            <w:proofErr w:type="gramEnd"/>
          </w:p>
        </w:tc>
      </w:tr>
      <w:tr w:rsidR="006E622E" w:rsidRPr="0007557E" w14:paraId="13B65534" w14:textId="77777777">
        <w:trPr>
          <w:trHeight w:val="384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4FEBB30" w14:textId="77777777" w:rsidR="006E622E" w:rsidRPr="0007557E" w:rsidRDefault="006E622E" w:rsidP="000755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6B600417" w14:textId="77777777" w:rsidR="006E622E" w:rsidRPr="0007557E" w:rsidRDefault="006E622E" w:rsidP="000755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89D6AC" w14:textId="77777777" w:rsidR="006E622E" w:rsidRPr="0007557E" w:rsidRDefault="00000000" w:rsidP="0007557E">
            <w:pPr>
              <w:jc w:val="center"/>
              <w:rPr>
                <w:b/>
                <w:sz w:val="22"/>
                <w:szCs w:val="22"/>
              </w:rPr>
            </w:pPr>
            <w:r w:rsidRPr="0007557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6" w:type="dxa"/>
            <w:vAlign w:val="center"/>
          </w:tcPr>
          <w:p w14:paraId="0BFD691E" w14:textId="77777777" w:rsidR="006E622E" w:rsidRPr="0007557E" w:rsidRDefault="00000000" w:rsidP="0007557E">
            <w:pPr>
              <w:rPr>
                <w:sz w:val="22"/>
                <w:szCs w:val="22"/>
              </w:rPr>
            </w:pPr>
            <w:proofErr w:type="gramStart"/>
            <w:r w:rsidRPr="0007557E">
              <w:rPr>
                <w:sz w:val="22"/>
                <w:szCs w:val="22"/>
              </w:rPr>
              <w:t>pourcentages</w:t>
            </w:r>
            <w:proofErr w:type="gramEnd"/>
          </w:p>
        </w:tc>
      </w:tr>
    </w:tbl>
    <w:p w14:paraId="3CB4D3A5" w14:textId="77777777" w:rsidR="0007557E" w:rsidRPr="0007557E" w:rsidRDefault="0007557E" w:rsidP="0007557E">
      <w:pPr>
        <w:spacing w:after="0" w:line="360" w:lineRule="auto"/>
        <w:jc w:val="center"/>
        <w:rPr>
          <w:b/>
          <w:color w:val="000000"/>
          <w:sz w:val="10"/>
          <w:szCs w:val="10"/>
        </w:rPr>
      </w:pPr>
    </w:p>
    <w:p w14:paraId="0127086C" w14:textId="403141C4" w:rsidR="006E622E" w:rsidRPr="0007557E" w:rsidRDefault="00000000" w:rsidP="0007557E">
      <w:pPr>
        <w:spacing w:after="0" w:line="360" w:lineRule="auto"/>
        <w:jc w:val="center"/>
        <w:rPr>
          <w:b/>
          <w:color w:val="548DD4"/>
        </w:rPr>
      </w:pPr>
      <w:r w:rsidRPr="0007557E">
        <w:rPr>
          <w:b/>
          <w:color w:val="000000"/>
        </w:rPr>
        <w:t>A 3</w:t>
      </w:r>
      <w:r w:rsidRPr="0007557E">
        <w:rPr>
          <w:b/>
          <w:color w:val="000000"/>
        </w:rPr>
        <w:tab/>
      </w:r>
      <w:r w:rsidR="0007557E" w:rsidRPr="0007557E">
        <w:rPr>
          <w:b/>
          <w:color w:val="000000"/>
        </w:rPr>
        <w:t xml:space="preserve">   </w:t>
      </w:r>
      <w:r w:rsidRPr="0007557E">
        <w:rPr>
          <w:b/>
          <w:color w:val="000000"/>
        </w:rPr>
        <w:t>B 5 / 1</w:t>
      </w:r>
      <w:r w:rsidRPr="0007557E">
        <w:rPr>
          <w:b/>
          <w:color w:val="000000"/>
        </w:rPr>
        <w:tab/>
        <w:t>C 2</w:t>
      </w:r>
      <w:r w:rsidRPr="0007557E">
        <w:rPr>
          <w:b/>
          <w:color w:val="000000"/>
        </w:rPr>
        <w:tab/>
      </w:r>
      <w:r w:rsidR="0007557E" w:rsidRPr="0007557E">
        <w:rPr>
          <w:b/>
          <w:color w:val="000000"/>
        </w:rPr>
        <w:t xml:space="preserve">      </w:t>
      </w:r>
      <w:r w:rsidRPr="0007557E">
        <w:rPr>
          <w:b/>
          <w:color w:val="000000"/>
        </w:rPr>
        <w:t>D 1 / 5</w:t>
      </w:r>
    </w:p>
    <w:p w14:paraId="1F1A1A49" w14:textId="77777777" w:rsidR="0007557E" w:rsidRDefault="0007557E" w:rsidP="0007557E">
      <w:pPr>
        <w:spacing w:after="0" w:line="240" w:lineRule="auto"/>
        <w:rPr>
          <w:b/>
          <w:color w:val="943634"/>
        </w:rPr>
      </w:pPr>
    </w:p>
    <w:p w14:paraId="517ADA98" w14:textId="00D8FACC" w:rsidR="006E622E" w:rsidRPr="0007557E" w:rsidRDefault="00000000" w:rsidP="0007557E">
      <w:pPr>
        <w:spacing w:after="0" w:line="360" w:lineRule="auto"/>
        <w:rPr>
          <w:b/>
          <w:color w:val="943634"/>
        </w:rPr>
      </w:pPr>
      <w:r w:rsidRPr="0007557E">
        <w:rPr>
          <w:b/>
          <w:color w:val="943634"/>
        </w:rPr>
        <w:t>Question de Portfolio. Section A1</w:t>
      </w:r>
    </w:p>
    <w:p w14:paraId="7120DE5F" w14:textId="77777777" w:rsidR="006E622E" w:rsidRPr="0007557E" w:rsidRDefault="00000000" w:rsidP="0007557E">
      <w:pPr>
        <w:spacing w:after="0" w:line="360" w:lineRule="auto"/>
      </w:pPr>
      <w:r w:rsidRPr="0007557E">
        <w:t>Imaginez ce qu’il se serait passé dans les années suivantes si Mme Loisel n’avait pas perdu la parure. Mr Loisel aurait-il eu une promotion ? Son épouse aurait-elle continué à côtoyer les aristocrates de son entourage ? Où vivraient-ils ? Que feraient-ils ? Racontez leur vie en environ 200 à 300 mots.</w:t>
      </w:r>
    </w:p>
    <w:sectPr w:rsidR="006E622E" w:rsidRPr="0007557E" w:rsidSect="0007557E">
      <w:type w:val="continuous"/>
      <w:pgSz w:w="11906" w:h="16838"/>
      <w:pgMar w:top="1440" w:right="849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56E4" w14:textId="77777777" w:rsidR="009F38C2" w:rsidRDefault="009F38C2">
      <w:pPr>
        <w:spacing w:after="0" w:line="240" w:lineRule="auto"/>
      </w:pPr>
      <w:r>
        <w:separator/>
      </w:r>
    </w:p>
  </w:endnote>
  <w:endnote w:type="continuationSeparator" w:id="0">
    <w:p w14:paraId="4C55DCD9" w14:textId="77777777" w:rsidR="009F38C2" w:rsidRDefault="009F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97B3" w14:textId="77777777" w:rsidR="006E6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46"/>
      </w:tabs>
      <w:spacing w:after="0" w:line="240" w:lineRule="auto"/>
      <w:rPr>
        <w:color w:val="000000"/>
        <w:sz w:val="24"/>
        <w:szCs w:val="24"/>
      </w:rPr>
    </w:pPr>
    <w:r>
      <w:rPr>
        <w:color w:val="000000"/>
      </w:rPr>
      <w:t>La parure, Guy de MAUPASSANT – Partie n°8 – Fiche enseignant</w:t>
    </w:r>
    <w:r>
      <w:rPr>
        <w:color w:val="000000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7557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9F47" w14:textId="77777777" w:rsidR="009F38C2" w:rsidRDefault="009F38C2">
      <w:pPr>
        <w:spacing w:after="0" w:line="240" w:lineRule="auto"/>
      </w:pPr>
      <w:r>
        <w:separator/>
      </w:r>
    </w:p>
  </w:footnote>
  <w:footnote w:type="continuationSeparator" w:id="0">
    <w:p w14:paraId="5E146922" w14:textId="77777777" w:rsidR="009F38C2" w:rsidRDefault="009F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472"/>
    <w:multiLevelType w:val="multilevel"/>
    <w:tmpl w:val="FA1A7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319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2E"/>
    <w:rsid w:val="0007557E"/>
    <w:rsid w:val="006E622E"/>
    <w:rsid w:val="009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5020E"/>
  <w15:docId w15:val="{F4EF3F36-48F1-49CE-87C2-8C3F9D4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236D6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3E7BB9"/>
    <w:pPr>
      <w:spacing w:after="0" w:line="240" w:lineRule="auto"/>
    </w:pPr>
  </w:style>
  <w:style w:type="table" w:styleId="TableGrid">
    <w:name w:val="Table Grid"/>
    <w:basedOn w:val="TableNormal"/>
    <w:uiPriority w:val="39"/>
    <w:rsid w:val="00D80CF0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0E"/>
  </w:style>
  <w:style w:type="paragraph" w:styleId="Footer">
    <w:name w:val="footer"/>
    <w:basedOn w:val="Normal"/>
    <w:link w:val="FooterChar"/>
    <w:uiPriority w:val="99"/>
    <w:unhideWhenUsed/>
    <w:rsid w:val="00072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0E"/>
  </w:style>
  <w:style w:type="paragraph" w:customStyle="1" w:styleId="Default">
    <w:name w:val="Default"/>
    <w:rsid w:val="00072B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cmO5ejpbiTAdNpHMUIhtL2Crdw==">AMUW2mUb3Usxjg3kiC/xkb7wK5AM2efdot0sbHmGcq+j7XDqw+gXO+KL496jMy/Ur6WIN4KWm0r9B9Em1wz3GkGPls8prTp6P90h5ktpGv14HECRThS6rzZvmKun464mM8a3ZhSC+F6d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Vuillemin</dc:creator>
  <cp:lastModifiedBy>User</cp:lastModifiedBy>
  <cp:revision>2</cp:revision>
  <dcterms:created xsi:type="dcterms:W3CDTF">2022-05-22T07:19:00Z</dcterms:created>
  <dcterms:modified xsi:type="dcterms:W3CDTF">2023-02-10T13:50:00Z</dcterms:modified>
</cp:coreProperties>
</file>