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2448EF" w14:paraId="4B385338" w14:textId="77777777">
        <w:tc>
          <w:tcPr>
            <w:tcW w:w="4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47EEDA" w14:textId="0386FC70" w:rsidR="002448EF" w:rsidRDefault="00F64D34">
            <w:pPr>
              <w:pStyle w:val="Normal0"/>
              <w:ind w:left="-26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  <w:t xml:space="preserve">    </w:t>
            </w:r>
            <w:r w:rsidR="00000000"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  <w:t xml:space="preserve">La Parure, </w:t>
            </w:r>
            <w:r w:rsidR="0000000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Guy de MAUPASSANT</w:t>
            </w:r>
          </w:p>
          <w:p w14:paraId="5DA2E681" w14:textId="77777777" w:rsidR="002448EF" w:rsidRDefault="002448EF">
            <w:pPr>
              <w:pStyle w:val="Normal0"/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71BD60" w14:textId="77777777" w:rsidR="002448EF" w:rsidRDefault="00000000">
            <w:pPr>
              <w:pStyle w:val="Normal0"/>
              <w:jc w:val="right"/>
              <w:rPr>
                <w:rFonts w:ascii="Calibri" w:eastAsia="Calibri" w:hAnsi="Calibri" w:cs="Calibri"/>
                <w:b/>
                <w:color w:val="4472C4"/>
                <w:sz w:val="2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4"/>
              </w:rPr>
              <w:t>FICHE APPRENANT</w:t>
            </w:r>
          </w:p>
          <w:p w14:paraId="1F7AF5E7" w14:textId="77777777" w:rsidR="002448EF" w:rsidRDefault="00000000">
            <w:pPr>
              <w:pStyle w:val="Normal0"/>
              <w:jc w:val="right"/>
              <w:rPr>
                <w:rFonts w:ascii="Calibri" w:eastAsia="Calibri" w:hAnsi="Calibri" w:cs="Calibri"/>
                <w:b/>
                <w:color w:val="4472C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4"/>
              </w:rPr>
              <w:t>Niveau A2/B1</w:t>
            </w:r>
          </w:p>
        </w:tc>
      </w:tr>
      <w:tr w:rsidR="002448EF" w14:paraId="29435BF9" w14:textId="77777777">
        <w:tc>
          <w:tcPr>
            <w:tcW w:w="9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DD5CF1" w14:textId="77777777" w:rsidR="002448EF" w:rsidRDefault="00000000">
            <w:pPr>
              <w:pStyle w:val="Normal0"/>
              <w:rPr>
                <w:rFonts w:ascii="Calibri" w:eastAsia="Calibri" w:hAnsi="Calibri" w:cs="Calibri"/>
                <w:b/>
                <w:color w:val="4472C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8"/>
                <w:szCs w:val="28"/>
              </w:rPr>
              <w:t>Partie n°6 – L’achat du collier</w:t>
            </w:r>
          </w:p>
        </w:tc>
      </w:tr>
    </w:tbl>
    <w:p w14:paraId="182C31CE" w14:textId="77777777" w:rsidR="002448EF" w:rsidRDefault="00244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72C4"/>
          <w:sz w:val="22"/>
          <w:szCs w:val="22"/>
        </w:rPr>
      </w:pPr>
    </w:p>
    <w:p w14:paraId="727F7736" w14:textId="77777777" w:rsidR="002448EF" w:rsidRDefault="00000000">
      <w:pPr>
        <w:pStyle w:val="Normal0"/>
        <w:keepNext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4"/>
        </w:rPr>
        <w:t>« Au bout d’une semaine […] prise pour une voleuse. »</w:t>
      </w:r>
      <w:r>
        <w:rPr>
          <w:rFonts w:ascii="Calibri" w:eastAsia="Calibri" w:hAnsi="Calibri" w:cs="Calibri"/>
          <w:color w:val="4472C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F0D487B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2448EF" w14:paraId="4707BA68" w14:textId="77777777">
        <w:tc>
          <w:tcPr>
            <w:tcW w:w="9915" w:type="dxa"/>
          </w:tcPr>
          <w:p w14:paraId="5BA265E2" w14:textId="77777777" w:rsidR="002448EF" w:rsidRDefault="00000000">
            <w:pPr>
              <w:pStyle w:val="Normal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Objectifs principaux de la fiche </w:t>
            </w:r>
          </w:p>
          <w:p w14:paraId="002B68B8" w14:textId="77777777" w:rsidR="002448EF" w:rsidRDefault="00000000">
            <w:pPr>
              <w:pStyle w:val="Normal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Comprendre les points principaux de cette partie</w:t>
            </w:r>
          </w:p>
          <w:p w14:paraId="1C5D179D" w14:textId="77777777" w:rsidR="002448EF" w:rsidRDefault="00000000">
            <w:pPr>
              <w:pStyle w:val="Normal0"/>
              <w:ind w:left="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Objectifs linguistiques</w:t>
            </w:r>
          </w:p>
          <w:p w14:paraId="3A5FA16D" w14:textId="77777777" w:rsidR="002448EF" w:rsidRDefault="00000000">
            <w:pPr>
              <w:pStyle w:val="Normal0"/>
              <w:ind w:left="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Étudier le lexique du temps et de la vente</w:t>
            </w:r>
          </w:p>
          <w:p w14:paraId="01C0AE17" w14:textId="77777777" w:rsidR="002448EF" w:rsidRDefault="00000000">
            <w:pPr>
              <w:pStyle w:val="Normal0"/>
              <w:ind w:left="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Étudier deux figures de style : la gradation et le parallélisme.</w:t>
            </w:r>
          </w:p>
          <w:p w14:paraId="57E35383" w14:textId="77777777" w:rsidR="002448EF" w:rsidRDefault="00000000">
            <w:pPr>
              <w:pStyle w:val="Normal0"/>
              <w:ind w:left="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Utiliser la phrase hypothétique (conditionnel) </w:t>
            </w:r>
          </w:p>
        </w:tc>
      </w:tr>
    </w:tbl>
    <w:p w14:paraId="0E871541" w14:textId="77777777" w:rsidR="002448EF" w:rsidRDefault="002448EF">
      <w:pPr>
        <w:pStyle w:val="Normal0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F47208C" w14:textId="77777777" w:rsidR="002448EF" w:rsidRDefault="002448EF">
      <w:pPr>
        <w:pStyle w:val="Normal0"/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6B89512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Activité 1 – La course contre le temps</w:t>
      </w:r>
    </w:p>
    <w:p w14:paraId="423B90E8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Répondez aux questions suivantes en petits groupes.</w:t>
      </w:r>
    </w:p>
    <w:p w14:paraId="0232E50F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758A1C94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1. Les expressions de temps sont omniprésentes dans le texte. Associez chaque expression à la bonne explication. (Cochez UNE case pour chaque question a., b., etc.)</w:t>
      </w:r>
    </w:p>
    <w:p w14:paraId="4E775972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53AF48BF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Une semaine :</w:t>
      </w:r>
    </w:p>
    <w:p w14:paraId="0686BB88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La durée passée depuis la disparition de la parure</w:t>
      </w:r>
    </w:p>
    <w:p w14:paraId="79D4F258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La durée passée depuis l’achat de la parure</w:t>
      </w:r>
    </w:p>
    <w:p w14:paraId="79622508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33A8E7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Cinq ans de plus :</w:t>
      </w:r>
    </w:p>
    <w:p w14:paraId="69E38FA4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L'apparence de Monsieur Loisel</w:t>
      </w:r>
    </w:p>
    <w:p w14:paraId="5A0A6BBB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L’âge de Monsieur Loisel</w:t>
      </w:r>
    </w:p>
    <w:p w14:paraId="5CD3C703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86B560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Le lendemain :</w:t>
      </w:r>
    </w:p>
    <w:p w14:paraId="21E9044F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Le lendemain de la disparition de la parure</w:t>
      </w:r>
    </w:p>
    <w:p w14:paraId="03571BC7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Le lendemain de la décision de remplacer la parure</w:t>
      </w:r>
    </w:p>
    <w:p w14:paraId="3FD142F0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A01BA04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Trois jours :</w:t>
      </w:r>
    </w:p>
    <w:p w14:paraId="0F4A1A93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⃞ La durée de la recherche du bon bijoutier </w:t>
      </w:r>
    </w:p>
    <w:p w14:paraId="28EA3B31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⃞ La durée du délai de vente </w:t>
      </w:r>
    </w:p>
    <w:p w14:paraId="3CED8CB6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3BE7A8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Avant la fin de février :</w:t>
      </w:r>
    </w:p>
    <w:p w14:paraId="1532BABA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La date limite pour racheter le collier</w:t>
      </w:r>
    </w:p>
    <w:p w14:paraId="563228DE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La date limite pour rendre le collier à Madame Forestier</w:t>
      </w:r>
    </w:p>
    <w:p w14:paraId="5D56B6CD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AFC6F0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f) Toute la fin de son existence :</w:t>
      </w:r>
    </w:p>
    <w:p w14:paraId="0C6FD7AE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La date jusqu’à laquelle Monsieur Loisel aura des dettes</w:t>
      </w:r>
    </w:p>
    <w:p w14:paraId="39B1F6AB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⃞ La date jusqu’à laquelle Monsieur Loisel a promis de vivre avec Madame Loisel</w:t>
      </w:r>
    </w:p>
    <w:p w14:paraId="65718172" w14:textId="73241C25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2. Plus tôt :</w:t>
      </w:r>
    </w:p>
    <w:p w14:paraId="4E7FDCE3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⃞ Madame Forestier dit qu’elle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 eu besoin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la parure plus tôt.</w:t>
      </w:r>
    </w:p>
    <w:p w14:paraId="1A49CE94" w14:textId="77777777" w:rsidR="002448EF" w:rsidRDefault="00000000" w:rsidP="00F64D34">
      <w:pPr>
        <w:pStyle w:val="Normal0"/>
        <w:spacing w:line="276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⃞ Madame Forestier dit qu’elle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aurait pu avoir besoin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la parure plus tôt.</w:t>
      </w:r>
    </w:p>
    <w:p w14:paraId="1C86BCA4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F8DE1" w14:textId="043F2F80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Monsieur Loisel </w:t>
      </w:r>
      <w:r w:rsidR="00F64D34">
        <w:rPr>
          <w:rFonts w:ascii="Calibri" w:eastAsia="Calibri" w:hAnsi="Calibri" w:cs="Calibri"/>
          <w:color w:val="000000"/>
          <w:sz w:val="22"/>
          <w:szCs w:val="22"/>
        </w:rPr>
        <w:t>à peur du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futur.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Choisissez dans le texte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 nom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synonyme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“futur”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1F2FAAF" w14:textId="395681C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</w:t>
      </w:r>
    </w:p>
    <w:p w14:paraId="0187CE7D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094CC1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Activité 2 – Le collier de remplacement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 </w:t>
      </w:r>
    </w:p>
    <w:p w14:paraId="49D25C8F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Répondez aux questions suivantes.</w:t>
      </w:r>
    </w:p>
    <w:p w14:paraId="2635B417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54A9D89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Dans le texte, trouvez :</w:t>
      </w:r>
    </w:p>
    <w:p w14:paraId="4A8A800A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un synonyme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“bijoutier”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3E5ECF6F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le mot qui désigne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 bijouterie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 </w:t>
      </w:r>
    </w:p>
    <w:p w14:paraId="564899F5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73488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Ils visitent beaucoup de bijoutiers.</w:t>
      </w:r>
    </w:p>
    <w:tbl>
      <w:tblPr>
        <w:tblStyle w:val="af"/>
        <w:tblW w:w="10066" w:type="dxa"/>
        <w:tblLayout w:type="fixed"/>
        <w:tblLook w:val="0600" w:firstRow="0" w:lastRow="0" w:firstColumn="0" w:lastColumn="0" w:noHBand="1" w:noVBand="1"/>
      </w:tblPr>
      <w:tblGrid>
        <w:gridCol w:w="1276"/>
        <w:gridCol w:w="8790"/>
      </w:tblGrid>
      <w:tr w:rsidR="002448EF" w14:paraId="7A899E52" w14:textId="77777777" w:rsidTr="00F64D34">
        <w:tc>
          <w:tcPr>
            <w:tcW w:w="1276" w:type="dxa"/>
          </w:tcPr>
          <w:p w14:paraId="58B707CB" w14:textId="77777777" w:rsidR="002448EF" w:rsidRDefault="00000000" w:rsidP="00F64D34">
            <w:pPr>
              <w:pStyle w:val="Normal0"/>
              <w:ind w:right="22" w:firstLine="3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⃞ Vrai</w:t>
            </w:r>
          </w:p>
          <w:p w14:paraId="00B2CE0B" w14:textId="77777777" w:rsidR="002448EF" w:rsidRDefault="002448EF" w:rsidP="00F64D34">
            <w:pPr>
              <w:pStyle w:val="Normal0"/>
              <w:ind w:right="22" w:firstLine="3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97208F" w14:textId="77777777" w:rsidR="002448EF" w:rsidRDefault="00000000" w:rsidP="00F64D34">
            <w:pPr>
              <w:pStyle w:val="Normal0"/>
              <w:ind w:right="22" w:firstLine="3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⃞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Faux</w:t>
            </w:r>
          </w:p>
        </w:tc>
        <w:tc>
          <w:tcPr>
            <w:tcW w:w="8790" w:type="dxa"/>
          </w:tcPr>
          <w:p w14:paraId="4EC9005E" w14:textId="77777777" w:rsidR="002448EF" w:rsidRDefault="00000000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Justifiez votre réponse avec une citation du texte et/ou vos propres mots : </w:t>
            </w:r>
          </w:p>
          <w:p w14:paraId="101FE31A" w14:textId="77777777" w:rsidR="002448EF" w:rsidRDefault="00000000">
            <w:pPr>
              <w:pStyle w:val="Normal0"/>
              <w:spacing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14:paraId="325824D4" w14:textId="77777777" w:rsidR="002448EF" w:rsidRDefault="00000000" w:rsidP="0042751B">
            <w:pPr>
              <w:pStyle w:val="Normal0"/>
              <w:spacing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</w:tc>
      </w:tr>
    </w:tbl>
    <w:p w14:paraId="0C8BB0AB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0553C8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 Dans “chapelet de diamants”, quel mot fait référence à :</w:t>
      </w:r>
    </w:p>
    <w:p w14:paraId="756BFA51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la forme du collier : ______________________________</w:t>
      </w:r>
    </w:p>
    <w:p w14:paraId="4A6EED63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 la matière du collier : _______________________________</w:t>
      </w:r>
    </w:p>
    <w:p w14:paraId="1C95C177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2BA52F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Ils cherchent un collier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similaire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au collier de Madame Forestier. Dans le texte, trouvez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adjectif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synonyme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“similaire”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et complétez la phrase suivante. (Faites attention à l’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accord de l’adjectif</w:t>
      </w:r>
      <w:r>
        <w:rPr>
          <w:rFonts w:ascii="Calibri" w:eastAsia="Calibri" w:hAnsi="Calibri" w:cs="Calibri"/>
          <w:color w:val="000000"/>
          <w:sz w:val="22"/>
          <w:szCs w:val="22"/>
        </w:rPr>
        <w:t>.)</w:t>
      </w:r>
    </w:p>
    <w:p w14:paraId="7D6CC354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8E63C0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Ils cherchent un collier ______________________________ au collier de Madame Forestier.</w:t>
      </w:r>
    </w:p>
    <w:p w14:paraId="0195AEDF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666246A0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 Pour vérifier la similarité du collier de remplacement, les Loisel s’aident d’une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photo de la parure. </w:t>
      </w:r>
    </w:p>
    <w:tbl>
      <w:tblPr>
        <w:tblStyle w:val="af0"/>
        <w:tblW w:w="99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8790"/>
      </w:tblGrid>
      <w:tr w:rsidR="0042751B" w14:paraId="0C693EB1" w14:textId="77777777" w:rsidTr="0042751B">
        <w:tc>
          <w:tcPr>
            <w:tcW w:w="1125" w:type="dxa"/>
          </w:tcPr>
          <w:p w14:paraId="1B2A173C" w14:textId="77777777" w:rsidR="0042751B" w:rsidRDefault="0042751B" w:rsidP="00DE0A57">
            <w:pPr>
              <w:pStyle w:val="Normal0"/>
              <w:ind w:right="22" w:firstLine="3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⃞ Vrai</w:t>
            </w:r>
          </w:p>
          <w:p w14:paraId="38CA26CC" w14:textId="77777777" w:rsidR="0042751B" w:rsidRDefault="0042751B" w:rsidP="00DE0A57">
            <w:pPr>
              <w:pStyle w:val="Normal0"/>
              <w:ind w:right="22" w:firstLine="3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3F3D52" w14:textId="77777777" w:rsidR="0042751B" w:rsidRDefault="0042751B" w:rsidP="00DE0A57">
            <w:pPr>
              <w:pStyle w:val="Normal0"/>
              <w:ind w:right="22" w:firstLine="3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⃞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Faux</w:t>
            </w:r>
          </w:p>
        </w:tc>
        <w:tc>
          <w:tcPr>
            <w:tcW w:w="8790" w:type="dxa"/>
          </w:tcPr>
          <w:p w14:paraId="1B204B22" w14:textId="77777777" w:rsidR="0042751B" w:rsidRDefault="0042751B" w:rsidP="00DE0A57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Justifiez votre réponse avec une citation du texte et/ou vos propres mots : </w:t>
            </w:r>
          </w:p>
          <w:p w14:paraId="40EF10BF" w14:textId="5D4EF694" w:rsidR="0042751B" w:rsidRDefault="0042751B" w:rsidP="00DE0A57">
            <w:pPr>
              <w:pStyle w:val="Normal0"/>
              <w:spacing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….....................................................................................................................................</w:t>
            </w:r>
            <w:r w:rsidR="00854724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.................</w:t>
            </w:r>
          </w:p>
          <w:p w14:paraId="2E624E79" w14:textId="23A71EA2" w:rsidR="0042751B" w:rsidRDefault="0042751B" w:rsidP="00DE0A57">
            <w:pPr>
              <w:pStyle w:val="Normal0"/>
              <w:spacing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…....................................................................................................................................</w:t>
            </w:r>
            <w:r w:rsidR="00854724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..................</w:t>
            </w:r>
          </w:p>
        </w:tc>
      </w:tr>
    </w:tbl>
    <w:p w14:paraId="54F262FE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CC9E09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Activité 3 – L’accord de vente et de rachat du collier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 </w:t>
      </w:r>
    </w:p>
    <w:p w14:paraId="51D7B176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Répondez aux questions suivantes.</w:t>
      </w:r>
    </w:p>
    <w:p w14:paraId="5ABFCED0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6DDE54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Le prix du collier de remplacement :</w:t>
      </w:r>
    </w:p>
    <w:p w14:paraId="10F6EB0D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Quel est le prix d’affichage du collier ? _________________________________________ </w:t>
      </w:r>
    </w:p>
    <w:p w14:paraId="6BA3FD7A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Quel est le prix de vente du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collier?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 </w:t>
      </w:r>
    </w:p>
    <w:p w14:paraId="0D403486" w14:textId="77777777" w:rsidR="002448EF" w:rsidRDefault="00000000">
      <w:pPr>
        <w:pStyle w:val="Normal0"/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 Quel est le montant de la remise ? ___________________________________________ </w:t>
      </w:r>
    </w:p>
    <w:tbl>
      <w:tblPr>
        <w:tblStyle w:val="af1"/>
        <w:tblW w:w="9915" w:type="dxa"/>
        <w:tblLayout w:type="fixed"/>
        <w:tblLook w:val="0600" w:firstRow="0" w:lastRow="0" w:firstColumn="0" w:lastColumn="0" w:noHBand="1" w:noVBand="1"/>
      </w:tblPr>
      <w:tblGrid>
        <w:gridCol w:w="2070"/>
        <w:gridCol w:w="7845"/>
      </w:tblGrid>
      <w:tr w:rsidR="002448EF" w14:paraId="28673557" w14:textId="77777777" w:rsidTr="0042751B">
        <w:tc>
          <w:tcPr>
            <w:tcW w:w="2070" w:type="dxa"/>
          </w:tcPr>
          <w:p w14:paraId="732BAE40" w14:textId="77777777" w:rsidR="002448EF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d. 1 louis = 20 francs   </w:t>
            </w:r>
            <w:r>
              <w:rPr>
                <w:noProof/>
              </w:rPr>
              <w:drawing>
                <wp:inline distT="0" distB="0" distL="114300" distR="114300" wp14:anchorId="34A55E42" wp14:editId="617AA93D">
                  <wp:extent cx="942975" cy="428625"/>
                  <wp:effectExtent l="0" t="0" r="9525" b="9525"/>
                  <wp:docPr id="19395742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</w:tcPr>
          <w:p w14:paraId="6DC8C894" w14:textId="77777777" w:rsidR="002448EF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Combien de louis faudrait-il à Monsieur Loisel pour acheter le collier ? </w:t>
            </w:r>
          </w:p>
          <w:p w14:paraId="4AC3D55E" w14:textId="77777777" w:rsidR="002448EF" w:rsidRDefault="002448EF">
            <w:pPr>
              <w:pStyle w:val="Normal0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14:paraId="55DD5DE0" w14:textId="19577588" w:rsidR="002448EF" w:rsidRDefault="00000000">
            <w:pPr>
              <w:pStyle w:val="Normal0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…................................................................................................................</w:t>
            </w:r>
            <w:r w:rsidR="00854724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...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...........</w:t>
            </w:r>
          </w:p>
        </w:tc>
      </w:tr>
    </w:tbl>
    <w:p w14:paraId="1A7611B7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925B6B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Pourquoi les Loisel demandent-ils un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délai de vente ?  </w:t>
      </w:r>
    </w:p>
    <w:p w14:paraId="0FC9EBB8" w14:textId="25543DCC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</w:t>
      </w:r>
    </w:p>
    <w:p w14:paraId="5064AF22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9F9B85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L’obligation de rachat :</w:t>
      </w:r>
    </w:p>
    <w:p w14:paraId="231E13F0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Il y a obligation de rachat si on retrouve le collier avant quelle date ? </w:t>
      </w:r>
    </w:p>
    <w:p w14:paraId="53EF90C3" w14:textId="70AC8416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</w:t>
      </w:r>
    </w:p>
    <w:p w14:paraId="289179FC" w14:textId="77777777" w:rsidR="002448EF" w:rsidRDefault="00000000" w:rsidP="0042751B">
      <w:pPr>
        <w:pStyle w:val="Normal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 Qui serait obligé de racheter le collier ?</w:t>
      </w:r>
    </w:p>
    <w:p w14:paraId="700176A9" w14:textId="7750C543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</w:t>
      </w:r>
    </w:p>
    <w:p w14:paraId="0332217E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c. Quel est le prix de rachat du collier ?</w:t>
      </w:r>
    </w:p>
    <w:p w14:paraId="353B880F" w14:textId="2B9E69E2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</w:t>
      </w:r>
    </w:p>
    <w:p w14:paraId="47DF8483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d. À votre avis, pourquoi une obligation de rachat est-elle importante ?</w:t>
      </w:r>
    </w:p>
    <w:p w14:paraId="64EB76FF" w14:textId="7A15A66C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</w:p>
    <w:p w14:paraId="3840F392" w14:textId="1CF83BAA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</w:p>
    <w:p w14:paraId="2ECD0733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A99FD3B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Ce contrat vous </w:t>
      </w:r>
      <w:r>
        <w:rPr>
          <w:rFonts w:ascii="Calibri" w:eastAsia="Calibri" w:hAnsi="Calibri" w:cs="Calibri"/>
          <w:sz w:val="22"/>
          <w:szCs w:val="22"/>
        </w:rPr>
        <w:t>paraît</w:t>
      </w:r>
      <w:r>
        <w:rPr>
          <w:rFonts w:ascii="Calibri" w:eastAsia="Calibri" w:hAnsi="Calibri" w:cs="Calibri"/>
          <w:color w:val="000000"/>
          <w:sz w:val="22"/>
          <w:szCs w:val="22"/>
        </w:rPr>
        <w:t>-il équitable ou inéquitable ? Justifiez votre réponse.</w:t>
      </w:r>
    </w:p>
    <w:p w14:paraId="509481C5" w14:textId="7A189AD1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</w:t>
      </w:r>
    </w:p>
    <w:p w14:paraId="6C434B64" w14:textId="0CCB9B7C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</w:t>
      </w:r>
    </w:p>
    <w:p w14:paraId="6CB01996" w14:textId="69EEE4C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</w:p>
    <w:p w14:paraId="3AD27CD0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0B1200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Activité 4 – La course après l’argent</w:t>
      </w:r>
    </w:p>
    <w:p w14:paraId="1BBE6D0F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Répondez aux questions suivantes.</w:t>
      </w:r>
    </w:p>
    <w:p w14:paraId="736A90DE" w14:textId="77777777" w:rsidR="002448EF" w:rsidRPr="0042751B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A448C3C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Monsieur Loisel emprunte 18 000 francs à son père. </w:t>
      </w:r>
    </w:p>
    <w:tbl>
      <w:tblPr>
        <w:tblStyle w:val="af2"/>
        <w:tblW w:w="10203" w:type="dxa"/>
        <w:tblLayout w:type="fixed"/>
        <w:tblLook w:val="0600" w:firstRow="0" w:lastRow="0" w:firstColumn="0" w:lastColumn="0" w:noHBand="1" w:noVBand="1"/>
      </w:tblPr>
      <w:tblGrid>
        <w:gridCol w:w="1413"/>
        <w:gridCol w:w="8790"/>
      </w:tblGrid>
      <w:tr w:rsidR="002448EF" w14:paraId="0A74FB23" w14:textId="77777777" w:rsidTr="0042751B">
        <w:tc>
          <w:tcPr>
            <w:tcW w:w="1413" w:type="dxa"/>
          </w:tcPr>
          <w:p w14:paraId="12C4AFBE" w14:textId="77777777" w:rsidR="002448EF" w:rsidRDefault="00000000" w:rsidP="0042751B">
            <w:pPr>
              <w:pStyle w:val="Normal0"/>
              <w:ind w:firstLine="3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⃞ Vrai</w:t>
            </w:r>
          </w:p>
          <w:p w14:paraId="1E96CC9D" w14:textId="77777777" w:rsidR="002448EF" w:rsidRDefault="002448EF" w:rsidP="0042751B">
            <w:pPr>
              <w:pStyle w:val="Normal0"/>
              <w:ind w:firstLine="3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346C8B" w14:textId="77777777" w:rsidR="002448EF" w:rsidRDefault="00000000" w:rsidP="0042751B">
            <w:pPr>
              <w:pStyle w:val="Normal0"/>
              <w:ind w:firstLine="3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⃞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Faux</w:t>
            </w:r>
          </w:p>
        </w:tc>
        <w:tc>
          <w:tcPr>
            <w:tcW w:w="8790" w:type="dxa"/>
          </w:tcPr>
          <w:p w14:paraId="6834CB3D" w14:textId="77777777" w:rsidR="002448EF" w:rsidRDefault="00000000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Justifiez votre réponse avec une citation du texte et/ou vos propres mots : </w:t>
            </w:r>
          </w:p>
          <w:p w14:paraId="4C65CC95" w14:textId="2A5DC22C" w:rsidR="002448EF" w:rsidRDefault="00000000">
            <w:pPr>
              <w:pStyle w:val="Normal0"/>
              <w:spacing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….....................................................................................................................................................</w:t>
            </w:r>
          </w:p>
          <w:p w14:paraId="78665FC5" w14:textId="5229D859" w:rsidR="002448EF" w:rsidRDefault="00000000">
            <w:pPr>
              <w:pStyle w:val="Normal0"/>
              <w:spacing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….....................................................................................................................................................</w:t>
            </w:r>
          </w:p>
        </w:tc>
      </w:tr>
    </w:tbl>
    <w:p w14:paraId="71207851" w14:textId="37AD788C" w:rsidR="002448EF" w:rsidRDefault="00000000" w:rsidP="002E699F">
      <w:pPr>
        <w:pStyle w:val="Normal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“Il emprunta, demandant mille francs à l'un, cinq cents à l'autre, cinq louis par ci, trois louis par là.</w:t>
      </w:r>
      <w:r w:rsidR="0042751B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”</w:t>
      </w:r>
    </w:p>
    <w:p w14:paraId="05B4B470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Quelles sont les sommes d’argent citées dans cette phrase ?</w:t>
      </w:r>
    </w:p>
    <w:p w14:paraId="14DB3442" w14:textId="77777777" w:rsidR="002E699F" w:rsidRDefault="002E699F" w:rsidP="0042751B">
      <w:pPr>
        <w:pStyle w:val="Normal0"/>
        <w:spacing w:after="120" w:line="276" w:lineRule="auto"/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2E699F" w:rsidSect="00F64D34">
          <w:headerReference w:type="default" r:id="rId9"/>
          <w:footerReference w:type="default" r:id="rId10"/>
          <w:pgSz w:w="11906" w:h="16838"/>
          <w:pgMar w:top="709" w:right="851" w:bottom="709" w:left="1134" w:header="709" w:footer="96" w:gutter="0"/>
          <w:pgNumType w:start="1"/>
          <w:cols w:space="720"/>
        </w:sectPr>
      </w:pPr>
    </w:p>
    <w:p w14:paraId="007AEDA8" w14:textId="77777777" w:rsidR="002448EF" w:rsidRDefault="00000000" w:rsidP="0042751B">
      <w:pPr>
        <w:pStyle w:val="Normal0"/>
        <w:spacing w:after="120" w:line="276" w:lineRule="auto"/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…...............................</w:t>
      </w:r>
    </w:p>
    <w:p w14:paraId="06FBE5A8" w14:textId="77777777" w:rsidR="002448EF" w:rsidRDefault="00000000" w:rsidP="0042751B">
      <w:pPr>
        <w:pStyle w:val="Normal0"/>
        <w:spacing w:after="120" w:line="276" w:lineRule="auto"/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…...............................</w:t>
      </w:r>
    </w:p>
    <w:p w14:paraId="08A6042D" w14:textId="77777777" w:rsidR="002448EF" w:rsidRDefault="00000000" w:rsidP="0042751B">
      <w:pPr>
        <w:pStyle w:val="Normal0"/>
        <w:spacing w:after="120" w:line="276" w:lineRule="auto"/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…...............................</w:t>
      </w:r>
    </w:p>
    <w:p w14:paraId="63FADC6B" w14:textId="77777777" w:rsidR="002448EF" w:rsidRDefault="00000000" w:rsidP="0042751B">
      <w:pPr>
        <w:pStyle w:val="Normal0"/>
        <w:spacing w:after="120" w:line="276" w:lineRule="auto"/>
        <w:ind w:firstLine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…...............................</w:t>
      </w:r>
    </w:p>
    <w:p w14:paraId="3870960D" w14:textId="77777777" w:rsidR="002E699F" w:rsidRDefault="002E699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2E699F" w:rsidSect="002E699F">
          <w:type w:val="continuous"/>
          <w:pgSz w:w="11906" w:h="16838"/>
          <w:pgMar w:top="709" w:right="851" w:bottom="709" w:left="1134" w:header="709" w:footer="96" w:gutter="0"/>
          <w:pgNumType w:start="1"/>
          <w:cols w:num="2" w:space="720"/>
        </w:sectPr>
      </w:pPr>
    </w:p>
    <w:p w14:paraId="3C80E415" w14:textId="77777777" w:rsidR="002E699F" w:rsidRDefault="002E699F" w:rsidP="002E699F">
      <w:pPr>
        <w:pStyle w:val="Normal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E6E18E" w14:textId="4DEA9C74" w:rsidR="002448EF" w:rsidRDefault="00000000" w:rsidP="002E699F">
      <w:pPr>
        <w:pStyle w:val="Normal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Dans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quel ordre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les sommes d’argent sont-elles citées ? (Cochez UNE case)</w:t>
      </w:r>
    </w:p>
    <w:p w14:paraId="1967DD4E" w14:textId="77777777" w:rsidR="002448EF" w:rsidRDefault="00000000" w:rsidP="0042751B">
      <w:pPr>
        <w:pStyle w:val="Normal0"/>
        <w:spacing w:line="276" w:lineRule="auto"/>
        <w:ind w:left="720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⃞ </w:t>
      </w:r>
      <w:r>
        <w:rPr>
          <w:rFonts w:ascii="Calibri" w:eastAsia="Calibri" w:hAnsi="Calibri" w:cs="Calibri"/>
          <w:color w:val="000000"/>
          <w:sz w:val="22"/>
          <w:szCs w:val="22"/>
        </w:rPr>
        <w:t>En désordre</w:t>
      </w:r>
    </w:p>
    <w:p w14:paraId="40A1AF36" w14:textId="77777777" w:rsidR="002448EF" w:rsidRDefault="00000000" w:rsidP="0042751B">
      <w:pPr>
        <w:pStyle w:val="Normal0"/>
        <w:spacing w:line="276" w:lineRule="auto"/>
        <w:ind w:left="720" w:hanging="29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⃞ </w:t>
      </w:r>
      <w:r>
        <w:rPr>
          <w:rFonts w:ascii="Calibri" w:eastAsia="Calibri" w:hAnsi="Calibri" w:cs="Calibri"/>
          <w:color w:val="000000"/>
          <w:sz w:val="22"/>
          <w:szCs w:val="22"/>
        </w:rPr>
        <w:t>Dans l’ordre croissant</w:t>
      </w:r>
    </w:p>
    <w:p w14:paraId="15CB7519" w14:textId="77777777" w:rsidR="002448EF" w:rsidRDefault="00000000" w:rsidP="0042751B">
      <w:pPr>
        <w:pStyle w:val="Normal0"/>
        <w:spacing w:line="276" w:lineRule="auto"/>
        <w:ind w:left="720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⃞ </w:t>
      </w:r>
      <w:r>
        <w:rPr>
          <w:rFonts w:ascii="Calibri" w:eastAsia="Calibri" w:hAnsi="Calibri" w:cs="Calibri"/>
          <w:color w:val="000000"/>
          <w:sz w:val="22"/>
          <w:szCs w:val="22"/>
        </w:rPr>
        <w:t>Dans l’ordre décroissant</w:t>
      </w:r>
    </w:p>
    <w:p w14:paraId="2F5F6C78" w14:textId="77777777" w:rsidR="002E699F" w:rsidRDefault="002E699F" w:rsidP="003148A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1522228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c. Comment appelle-t-on cette figure de style ?</w:t>
      </w:r>
    </w:p>
    <w:p w14:paraId="46F50051" w14:textId="4E717A1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</w:t>
      </w:r>
    </w:p>
    <w:p w14:paraId="401A0E93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ADF8F7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d. Cette figure de style produit quel(s) effet(s) ?</w:t>
      </w:r>
    </w:p>
    <w:p w14:paraId="2734F439" w14:textId="3F6CF618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</w:t>
      </w:r>
    </w:p>
    <w:p w14:paraId="3589F60A" w14:textId="573EA29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</w:t>
      </w:r>
    </w:p>
    <w:p w14:paraId="08B0B47A" w14:textId="0458A1AA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</w:t>
      </w:r>
    </w:p>
    <w:p w14:paraId="7E0873CC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4F6441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“Il emprunta, demandant mille francs à l'un, cinq cents à l'autre, cinq louis par ci, trois louis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par là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.”</w:t>
      </w:r>
    </w:p>
    <w:p w14:paraId="71C5D0ED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Citez la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phrase: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emprunte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à qui ? </w:t>
      </w:r>
    </w:p>
    <w:p w14:paraId="4CED0098" w14:textId="77777777" w:rsidR="002448EF" w:rsidRDefault="00000000">
      <w:pPr>
        <w:pStyle w:val="Normal0"/>
        <w:spacing w:after="120"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…...............................</w:t>
      </w:r>
    </w:p>
    <w:p w14:paraId="3B3CA1A8" w14:textId="77777777" w:rsidR="002448EF" w:rsidRDefault="00000000">
      <w:pPr>
        <w:pStyle w:val="Normal0"/>
        <w:spacing w:after="120"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…...............................</w:t>
      </w:r>
    </w:p>
    <w:p w14:paraId="20128D17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Citez la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phrase: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emprunte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où ?</w:t>
      </w:r>
    </w:p>
    <w:p w14:paraId="02BB63C8" w14:textId="77777777" w:rsidR="002448EF" w:rsidRDefault="00000000">
      <w:pPr>
        <w:pStyle w:val="Normal0"/>
        <w:spacing w:after="120"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…...............................</w:t>
      </w:r>
    </w:p>
    <w:p w14:paraId="69EF9A83" w14:textId="77777777" w:rsidR="002448EF" w:rsidRDefault="00000000">
      <w:pPr>
        <w:pStyle w:val="Normal0"/>
        <w:spacing w:after="120"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…...............................</w:t>
      </w:r>
    </w:p>
    <w:p w14:paraId="28078FE6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c. Comment appelle-t-on cette figure de style ?</w:t>
      </w:r>
    </w:p>
    <w:p w14:paraId="45284225" w14:textId="5CBE1C82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</w:t>
      </w:r>
    </w:p>
    <w:p w14:paraId="347E6C3E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0B6874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d. Cette figure de style produit quel(s) effet(s) ?</w:t>
      </w:r>
    </w:p>
    <w:p w14:paraId="5DB3137D" w14:textId="279D687C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</w:t>
      </w:r>
    </w:p>
    <w:p w14:paraId="39FF8B3C" w14:textId="4EB24211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</w:t>
      </w:r>
    </w:p>
    <w:p w14:paraId="1B8D5B0F" w14:textId="1F9FC0C0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.............. </w:t>
      </w:r>
    </w:p>
    <w:p w14:paraId="18EB1542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9B5168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Monsieur Loisel emprunte de l’argent à des prêteurs qui offrent des taux d’intérêt excessifs et illégaux. Dans le texte, trouvez le nom qui décrit ces prêteurs.  </w:t>
      </w:r>
    </w:p>
    <w:p w14:paraId="1A8EC0C0" w14:textId="1FAD4140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</w:p>
    <w:p w14:paraId="7185418A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304964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 Calculez la somme d’argent totale que Monsieur Loisel emprunte.</w:t>
      </w:r>
    </w:p>
    <w:p w14:paraId="777C3759" w14:textId="11AF3D01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</w:p>
    <w:p w14:paraId="7364501C" w14:textId="5C15F00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</w:p>
    <w:p w14:paraId="6A6228E5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C7DA97" w14:textId="7777777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 Que pense Monsieur Loisel de ses dettes ? Pour chaque phrase, trouvez dans le texte une citation correspondante :</w:t>
      </w:r>
    </w:p>
    <w:p w14:paraId="5819C74B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FFF6C6C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Il paiera ses dettes tout le long de sa vie.</w:t>
      </w:r>
    </w:p>
    <w:p w14:paraId="34EF65D1" w14:textId="7F6FF67A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Citation : 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</w:t>
      </w:r>
    </w:p>
    <w:p w14:paraId="5F21E30F" w14:textId="0FA9B118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</w:t>
      </w:r>
    </w:p>
    <w:p w14:paraId="4058251C" w14:textId="77777777" w:rsidR="003148AF" w:rsidRDefault="003148AF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C0C275" w14:textId="77777777" w:rsidR="003148AF" w:rsidRDefault="003148AF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109203" w14:textId="1094710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b. Il n’est pas sûr qu’il pourra rembourser ses dettes.</w:t>
      </w:r>
    </w:p>
    <w:p w14:paraId="40BE5595" w14:textId="75FDDDEA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Citation : 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</w:t>
      </w:r>
    </w:p>
    <w:p w14:paraId="60E5FC75" w14:textId="7695D3DD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</w:t>
      </w:r>
    </w:p>
    <w:p w14:paraId="721311B5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c. Il souffrira beaucoup pour rembourser ses dettes.</w:t>
      </w:r>
    </w:p>
    <w:p w14:paraId="609B3A99" w14:textId="7745189E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Citation : 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</w:t>
      </w:r>
    </w:p>
    <w:p w14:paraId="3E23E483" w14:textId="6B098203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</w:t>
      </w:r>
    </w:p>
    <w:p w14:paraId="020242C5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C8367E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b/>
          <w:color w:val="4472C4"/>
          <w:sz w:val="22"/>
          <w:szCs w:val="22"/>
        </w:rPr>
      </w:pPr>
      <w:r>
        <w:rPr>
          <w:rFonts w:ascii="Calibri" w:eastAsia="Calibri" w:hAnsi="Calibri" w:cs="Calibri"/>
          <w:b/>
          <w:color w:val="4472C4"/>
          <w:sz w:val="22"/>
          <w:szCs w:val="22"/>
        </w:rPr>
        <w:t>Activité 5 – La remise du collier</w:t>
      </w:r>
    </w:p>
    <w:p w14:paraId="3ADF38B9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De quoi Madame Loisel a-t-elle peur ?</w:t>
      </w:r>
    </w:p>
    <w:p w14:paraId="208FDD7C" w14:textId="2BBBEEF2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</w:t>
      </w:r>
    </w:p>
    <w:p w14:paraId="4A30B470" w14:textId="3C941BDD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</w:t>
      </w:r>
    </w:p>
    <w:p w14:paraId="49871716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8D7E22" w14:textId="0941E63D" w:rsidR="002448EF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Madame Forestier a un “air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froissé”</w:t>
      </w:r>
      <w:r>
        <w:rPr>
          <w:rFonts w:ascii="Calibri" w:eastAsia="Calibri" w:hAnsi="Calibri" w:cs="Calibri"/>
          <w:color w:val="000000"/>
          <w:sz w:val="22"/>
          <w:szCs w:val="22"/>
        </w:rPr>
        <w:t>. D’après vos connaissances, trouvez un adjectif synonyme de “froissé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”: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…...............................................................................................................................................................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</w:t>
      </w:r>
    </w:p>
    <w:p w14:paraId="752CC1B4" w14:textId="77777777" w:rsidR="002448EF" w:rsidRDefault="002448EF">
      <w:pPr>
        <w:pStyle w:val="Normal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10110C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Comment appelle-t-on la </w:t>
      </w:r>
      <w:r>
        <w:rPr>
          <w:rFonts w:ascii="Calibri" w:eastAsia="Calibri" w:hAnsi="Calibri" w:cs="Calibri"/>
          <w:sz w:val="22"/>
          <w:szCs w:val="22"/>
        </w:rPr>
        <w:t>boîte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dans laquelle on range un bijou ?  </w:t>
      </w:r>
    </w:p>
    <w:p w14:paraId="706AE088" w14:textId="7A3974C7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</w:t>
      </w:r>
    </w:p>
    <w:p w14:paraId="4F34C62E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A3A775" w14:textId="77777777" w:rsidR="002448EF" w:rsidRDefault="00000000" w:rsidP="003148AF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Madame Forestier vérifie que son collier est bien dans la </w:t>
      </w:r>
      <w:r>
        <w:rPr>
          <w:rFonts w:ascii="Calibri" w:eastAsia="Calibri" w:hAnsi="Calibri" w:cs="Calibri"/>
          <w:sz w:val="22"/>
          <w:szCs w:val="22"/>
        </w:rPr>
        <w:t>boîte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tbl>
      <w:tblPr>
        <w:tblStyle w:val="af3"/>
        <w:tblW w:w="10203" w:type="dxa"/>
        <w:tblLayout w:type="fixed"/>
        <w:tblLook w:val="0600" w:firstRow="0" w:lastRow="0" w:firstColumn="0" w:lastColumn="0" w:noHBand="1" w:noVBand="1"/>
      </w:tblPr>
      <w:tblGrid>
        <w:gridCol w:w="1413"/>
        <w:gridCol w:w="8790"/>
      </w:tblGrid>
      <w:tr w:rsidR="002448EF" w14:paraId="42F2E947" w14:textId="77777777" w:rsidTr="003148AF">
        <w:tc>
          <w:tcPr>
            <w:tcW w:w="1413" w:type="dxa"/>
          </w:tcPr>
          <w:p w14:paraId="3F5BF7B0" w14:textId="77777777" w:rsidR="002448EF" w:rsidRDefault="00000000" w:rsidP="003148AF">
            <w:pPr>
              <w:pStyle w:val="Normal0"/>
              <w:ind w:firstLine="3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⃞ Vrai</w:t>
            </w:r>
          </w:p>
          <w:p w14:paraId="463A0004" w14:textId="77777777" w:rsidR="002448EF" w:rsidRDefault="002448EF" w:rsidP="003148AF">
            <w:pPr>
              <w:pStyle w:val="Normal0"/>
              <w:ind w:firstLine="3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A1F7491" w14:textId="77777777" w:rsidR="002448EF" w:rsidRDefault="00000000" w:rsidP="003148AF">
            <w:pPr>
              <w:pStyle w:val="Normal0"/>
              <w:ind w:firstLine="3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⃞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Faux</w:t>
            </w:r>
          </w:p>
        </w:tc>
        <w:tc>
          <w:tcPr>
            <w:tcW w:w="8790" w:type="dxa"/>
          </w:tcPr>
          <w:p w14:paraId="63C7B3B8" w14:textId="77777777" w:rsidR="002448EF" w:rsidRDefault="00000000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Justifiez votre réponse avec une citation du texte et/ou vos propres mots : </w:t>
            </w:r>
          </w:p>
          <w:p w14:paraId="7F4679E6" w14:textId="517E2D44" w:rsidR="002448EF" w:rsidRDefault="00000000">
            <w:pPr>
              <w:pStyle w:val="Normal0"/>
              <w:spacing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…....................................................................................................................................................</w:t>
            </w:r>
          </w:p>
          <w:p w14:paraId="4DBF6783" w14:textId="225BA7A7" w:rsidR="002448EF" w:rsidRDefault="00000000">
            <w:pPr>
              <w:pStyle w:val="Normal0"/>
              <w:spacing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…....................................................................................................................................................</w:t>
            </w:r>
          </w:p>
        </w:tc>
      </w:tr>
    </w:tbl>
    <w:p w14:paraId="7BEC16B7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B306716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Quelle importance Madame Forestier attache-t-elle au collier ? Justifiez votre réponse avec votre analyse de sa réaction. </w:t>
      </w:r>
    </w:p>
    <w:p w14:paraId="7AEF9386" w14:textId="51B3317C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</w:t>
      </w:r>
    </w:p>
    <w:p w14:paraId="53FB8865" w14:textId="71C29AA2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</w:p>
    <w:p w14:paraId="73AC6953" w14:textId="13FD26B5" w:rsidR="002448EF" w:rsidRDefault="00000000">
      <w:pPr>
        <w:pStyle w:val="Normal0"/>
        <w:spacing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</w:t>
      </w:r>
    </w:p>
    <w:p w14:paraId="38517ECD" w14:textId="77777777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 À la place des Loisel, auriez-vous pris la même décision, notamment acheter un nouveau collier de diamant ? Pourquoi ou pourquoi pas ? (Utilisez le conditionnel au moins une fois dans votre réponse).</w:t>
      </w:r>
    </w:p>
    <w:p w14:paraId="297A5CCF" w14:textId="355DCA13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</w:t>
      </w:r>
    </w:p>
    <w:p w14:paraId="56473EF9" w14:textId="6A1E0441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</w:t>
      </w:r>
    </w:p>
    <w:p w14:paraId="0647C521" w14:textId="1C962B26" w:rsidR="002448EF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............... </w:t>
      </w:r>
    </w:p>
    <w:p w14:paraId="0A624155" w14:textId="48021C1C" w:rsidR="002448EF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</w:t>
      </w:r>
      <w:r w:rsidR="0085472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</w:t>
      </w:r>
    </w:p>
    <w:p w14:paraId="76711226" w14:textId="77777777" w:rsidR="002448EF" w:rsidRDefault="002448EF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D22574" w14:textId="77777777" w:rsidR="002448EF" w:rsidRDefault="00000000">
      <w:pPr>
        <w:pStyle w:val="Normal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Fiche réalisée par :</w:t>
      </w:r>
    </w:p>
    <w:p w14:paraId="1AF3B17A" w14:textId="77777777" w:rsidR="002448EF" w:rsidRDefault="00000000">
      <w:pPr>
        <w:pStyle w:val="Normal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Diane Girard, Institut Voltaire JHB</w:t>
      </w:r>
    </w:p>
    <w:p w14:paraId="11EC632D" w14:textId="77777777" w:rsidR="002448EF" w:rsidRDefault="00000000">
      <w:pPr>
        <w:pStyle w:val="Normal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Fabien Vuillemin,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Redhill</w:t>
      </w:r>
      <w:proofErr w:type="spellEnd"/>
    </w:p>
    <w:sectPr w:rsidR="002448EF" w:rsidSect="002E699F">
      <w:type w:val="continuous"/>
      <w:pgSz w:w="11906" w:h="16838"/>
      <w:pgMar w:top="709" w:right="851" w:bottom="709" w:left="1134" w:header="709" w:footer="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C915" w14:textId="77777777" w:rsidR="00EC1FFC" w:rsidRDefault="00EC1FFC">
      <w:r>
        <w:separator/>
      </w:r>
    </w:p>
  </w:endnote>
  <w:endnote w:type="continuationSeparator" w:id="0">
    <w:p w14:paraId="5D774567" w14:textId="77777777" w:rsidR="00EC1FFC" w:rsidRDefault="00E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E64F" w14:textId="77777777" w:rsidR="002448EF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  <w:r>
      <w:rPr>
        <w:rFonts w:ascii="Calibri" w:eastAsia="Calibri" w:hAnsi="Calibri" w:cs="Calibri"/>
        <w:color w:val="000000"/>
        <w:szCs w:val="20"/>
      </w:rPr>
      <w:t>La Parure, Guy de MAUPASSANT – Partie n°6 – Fiche apprenant</w:t>
    </w:r>
    <w:r>
      <w:rPr>
        <w:rFonts w:ascii="Calibri" w:eastAsia="Calibri" w:hAnsi="Calibri" w:cs="Calibri"/>
        <w:color w:val="000000"/>
        <w:szCs w:val="20"/>
      </w:rPr>
      <w:tab/>
    </w:r>
    <w:r>
      <w:rPr>
        <w:color w:val="000000"/>
        <w:szCs w:val="20"/>
      </w:rPr>
      <w:t xml:space="preserve">   </w:t>
    </w:r>
    <w:r>
      <w:rPr>
        <w:color w:val="000000"/>
        <w:szCs w:val="20"/>
      </w:rPr>
      <w:tab/>
    </w: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F64D34">
      <w:rPr>
        <w:noProof/>
        <w:color w:val="000000"/>
        <w:szCs w:val="20"/>
      </w:rPr>
      <w:t>1</w:t>
    </w:r>
    <w:r>
      <w:rPr>
        <w:color w:val="000000"/>
        <w:szCs w:val="20"/>
      </w:rPr>
      <w:fldChar w:fldCharType="end"/>
    </w:r>
  </w:p>
  <w:p w14:paraId="5E393AA4" w14:textId="77777777" w:rsidR="002448EF" w:rsidRDefault="002448EF">
    <w:pPr>
      <w:pStyle w:val="Normal0"/>
      <w:ind w:right="360"/>
      <w:rPr>
        <w:rFonts w:ascii="Calibri" w:eastAsia="Calibri" w:hAnsi="Calibri" w:cs="Calibri"/>
      </w:rPr>
    </w:pPr>
  </w:p>
  <w:p w14:paraId="548B8C87" w14:textId="77777777" w:rsidR="002448EF" w:rsidRDefault="002448EF">
    <w:pPr>
      <w:pStyle w:val="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C85" w14:textId="77777777" w:rsidR="00EC1FFC" w:rsidRDefault="00EC1FFC">
      <w:r>
        <w:separator/>
      </w:r>
    </w:p>
  </w:footnote>
  <w:footnote w:type="continuationSeparator" w:id="0">
    <w:p w14:paraId="2A2848DC" w14:textId="77777777" w:rsidR="00EC1FFC" w:rsidRDefault="00EC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8C83" w14:textId="77777777" w:rsidR="002448EF" w:rsidRDefault="002448EF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sz w:val="22"/>
        <w:szCs w:val="22"/>
      </w:rPr>
    </w:pPr>
  </w:p>
  <w:p w14:paraId="5A4A691C" w14:textId="77777777" w:rsidR="002448EF" w:rsidRDefault="002448E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1225"/>
    <w:multiLevelType w:val="multilevel"/>
    <w:tmpl w:val="94CAABD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872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EF"/>
    <w:rsid w:val="002448EF"/>
    <w:rsid w:val="002E699F"/>
    <w:rsid w:val="003148AF"/>
    <w:rsid w:val="0042751B"/>
    <w:rsid w:val="00782D18"/>
    <w:rsid w:val="00854724"/>
    <w:rsid w:val="00EC1FFC"/>
    <w:rsid w:val="00F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4E9BA0"/>
  <w15:docId w15:val="{F4EF3F36-48F1-49CE-87C2-8C3F9D4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color w:val="00008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0"/>
    <w:next w:val="Normal0"/>
    <w:qFormat/>
    <w:rsid w:val="0012736A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0"/>
    <w:next w:val="Normal0"/>
    <w:link w:val="Heading9Char"/>
    <w:qFormat/>
    <w:rsid w:val="0012736A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paragraph" w:customStyle="1" w:styleId="Normal0">
    <w:name w:val="Normal0"/>
    <w:qFormat/>
    <w:rsid w:val="0012736A"/>
    <w:rPr>
      <w:szCs w:val="24"/>
      <w:lang w:eastAsia="fr-FR"/>
    </w:rPr>
  </w:style>
  <w:style w:type="paragraph" w:customStyle="1" w:styleId="heading10">
    <w:name w:val="heading 10"/>
    <w:basedOn w:val="Normal0"/>
    <w:next w:val="Normal0"/>
    <w:uiPriority w:val="9"/>
    <w:qFormat/>
    <w:rsid w:val="001273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rsid w:val="0012736A"/>
    <w:pPr>
      <w:keepNext/>
      <w:jc w:val="center"/>
      <w:outlineLvl w:val="1"/>
    </w:pPr>
    <w:rPr>
      <w:b/>
      <w:bCs/>
      <w:color w:val="000080"/>
      <w:sz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12736A"/>
    <w:pPr>
      <w:keepNext/>
      <w:outlineLvl w:val="2"/>
    </w:pPr>
    <w:rPr>
      <w:rFonts w:ascii="Verdana" w:hAnsi="Verdana" w:cs="Arial"/>
      <w:b/>
      <w:szCs w:val="22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12736A"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12736A"/>
    <w:pPr>
      <w:keepNext/>
      <w:jc w:val="center"/>
      <w:outlineLvl w:val="4"/>
    </w:pPr>
    <w:rPr>
      <w:b/>
      <w:bCs/>
      <w:sz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12736A"/>
    <w:pPr>
      <w:keepNext/>
      <w:jc w:val="both"/>
      <w:outlineLvl w:val="5"/>
    </w:pPr>
    <w:rPr>
      <w:rFonts w:cs="Arial"/>
      <w:b/>
      <w:bCs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uiPriority w:val="10"/>
    <w:qFormat/>
    <w:rsid w:val="0012736A"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0"/>
    <w:rsid w:val="0012736A"/>
    <w:pPr>
      <w:numPr>
        <w:numId w:val="1"/>
      </w:numPr>
    </w:pPr>
    <w:rPr>
      <w:rFonts w:cs="Arial"/>
      <w:bCs/>
      <w:szCs w:val="22"/>
    </w:rPr>
  </w:style>
  <w:style w:type="paragraph" w:customStyle="1" w:styleId="titre1Regards">
    <w:name w:val="titre1Regards"/>
    <w:basedOn w:val="Normal0"/>
    <w:rsid w:val="0012736A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0"/>
    <w:rsid w:val="0012736A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0"/>
    <w:rsid w:val="0012736A"/>
    <w:rPr>
      <w:rFonts w:cs="Arial"/>
      <w:bCs/>
      <w:i/>
      <w:iCs/>
      <w:szCs w:val="22"/>
    </w:rPr>
  </w:style>
  <w:style w:type="paragraph" w:styleId="BodyText2">
    <w:name w:val="Body Text 2"/>
    <w:basedOn w:val="Normal0"/>
    <w:rsid w:val="0012736A"/>
    <w:rPr>
      <w:rFonts w:cs="Arial"/>
      <w:b/>
      <w:color w:val="0000FF"/>
      <w:szCs w:val="22"/>
    </w:rPr>
  </w:style>
  <w:style w:type="paragraph" w:styleId="NormalWeb">
    <w:name w:val="Normal (Web)"/>
    <w:basedOn w:val="Normal0"/>
    <w:rsid w:val="0012736A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0"/>
    <w:link w:val="HeaderChar"/>
    <w:rsid w:val="0012736A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0"/>
    <w:rsid w:val="0012736A"/>
    <w:rPr>
      <w:rFonts w:ascii="Tahoma" w:eastAsia="Times" w:hAnsi="Tahoma" w:cs="Arial"/>
      <w:bCs/>
      <w:color w:val="000000"/>
      <w:sz w:val="22"/>
      <w:szCs w:val="20"/>
    </w:rPr>
  </w:style>
  <w:style w:type="character" w:styleId="Hyperlink">
    <w:name w:val="Hyperlink"/>
    <w:aliases w:val="ETC Lien hypertexte"/>
    <w:uiPriority w:val="99"/>
    <w:rsid w:val="0012736A"/>
    <w:rPr>
      <w:color w:val="0000FF"/>
      <w:u w:val="single"/>
    </w:rPr>
  </w:style>
  <w:style w:type="paragraph" w:styleId="Footer">
    <w:name w:val="footer"/>
    <w:basedOn w:val="Normal0"/>
    <w:link w:val="FooterChar"/>
    <w:uiPriority w:val="99"/>
    <w:rsid w:val="0012736A"/>
    <w:pPr>
      <w:tabs>
        <w:tab w:val="center" w:pos="4536"/>
        <w:tab w:val="right" w:pos="9072"/>
      </w:tabs>
    </w:pPr>
    <w:rPr>
      <w:rFonts w:cs="Arial"/>
      <w:bCs/>
      <w:szCs w:val="22"/>
    </w:rPr>
  </w:style>
  <w:style w:type="paragraph" w:styleId="Subtitle">
    <w:name w:val="Subtitle"/>
    <w:basedOn w:val="Normal0"/>
    <w:next w:val="Normal0"/>
    <w:uiPriority w:val="11"/>
    <w:qFormat/>
    <w:pPr>
      <w:jc w:val="center"/>
    </w:pPr>
    <w:rPr>
      <w:b/>
      <w:sz w:val="28"/>
      <w:szCs w:val="28"/>
    </w:rPr>
  </w:style>
  <w:style w:type="paragraph" w:styleId="BalloonText">
    <w:name w:val="Balloon Text"/>
    <w:basedOn w:val="Normal0"/>
    <w:semiHidden/>
    <w:rsid w:val="000B7BAC"/>
    <w:rPr>
      <w:rFonts w:ascii="Tahoma" w:hAnsi="Tahoma" w:cs="Tahoma"/>
      <w:sz w:val="16"/>
      <w:szCs w:val="16"/>
    </w:rPr>
  </w:style>
  <w:style w:type="table" w:styleId="TableGrid">
    <w:name w:val="Table Grid"/>
    <w:basedOn w:val="NormalTable0"/>
    <w:rsid w:val="0074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4C47"/>
  </w:style>
  <w:style w:type="character" w:styleId="FollowedHyperlink">
    <w:name w:val="FollowedHyperlink"/>
    <w:rsid w:val="004A00F7"/>
    <w:rPr>
      <w:color w:val="800080"/>
      <w:u w:val="single"/>
    </w:rPr>
  </w:style>
  <w:style w:type="paragraph" w:styleId="ListParagraph">
    <w:name w:val="List Paragraph"/>
    <w:basedOn w:val="Normal0"/>
    <w:uiPriority w:val="34"/>
    <w:qFormat/>
    <w:rsid w:val="008C686D"/>
    <w:pPr>
      <w:ind w:left="720"/>
      <w:contextualSpacing/>
    </w:pPr>
  </w:style>
  <w:style w:type="table" w:customStyle="1" w:styleId="TableGrid1">
    <w:name w:val="Table Grid1"/>
    <w:basedOn w:val="NormalTable0"/>
    <w:next w:val="TableGrid"/>
    <w:rsid w:val="00535C6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e0"/>
    <w:next w:val="TableGrid"/>
    <w:rsid w:val="00FB4FC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2F2753"/>
    <w:rPr>
      <w:rFonts w:ascii="Trebuchet MS" w:hAnsi="Trebuchet MS" w:cs="Arial"/>
      <w:b/>
      <w:color w:val="000080"/>
      <w:szCs w:val="22"/>
    </w:rPr>
  </w:style>
  <w:style w:type="character" w:customStyle="1" w:styleId="HeaderChar">
    <w:name w:val="Header Char"/>
    <w:link w:val="Header"/>
    <w:rsid w:val="00316FCF"/>
    <w:rPr>
      <w:rFonts w:ascii="Times" w:hAnsi="Times" w:cs="Arial"/>
      <w:bCs/>
      <w:szCs w:val="22"/>
      <w:lang w:val="fr-FR" w:eastAsia="fr-FR"/>
    </w:rPr>
  </w:style>
  <w:style w:type="table" w:customStyle="1" w:styleId="a">
    <w:basedOn w:val="NormalTable0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rsid w:val="001273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rsid w:val="0012736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51392"/>
    <w:rPr>
      <w:rFonts w:cs="Arial"/>
      <w:bCs/>
      <w:szCs w:val="22"/>
      <w:lang w:eastAsia="fr-FR"/>
    </w:rPr>
  </w:style>
  <w:style w:type="paragraph" w:customStyle="1" w:styleId="Subtitle0">
    <w:name w:val="Subtitle0"/>
    <w:basedOn w:val="Normal0"/>
    <w:next w:val="Normal0"/>
    <w:pPr>
      <w:jc w:val="center"/>
    </w:pPr>
    <w:rPr>
      <w:b/>
      <w:sz w:val="28"/>
      <w:szCs w:val="28"/>
    </w:r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qh+YPIrpD38MKupYtB1wkWo4Xw==">AMUW2mVIGxBUrmPeM01YDa+mA7IOyNwYw05EVrkAygWIARggUemauSV9W96at1EQnmBhvTULz/b2WNzrXLZtcYWq9vEch4XHCbGOmFNxOr1ys6P9ut5WQWIrknsXW3uaBo+swtursa+nkOHOi0Xf5b6Mm72tlwpEBy5hECwPlFXWulQJhQhArxkksf87jKd7ONwGbvOjD2Ny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6</cp:revision>
  <dcterms:created xsi:type="dcterms:W3CDTF">2020-01-27T12:04:00Z</dcterms:created>
  <dcterms:modified xsi:type="dcterms:W3CDTF">2023-02-10T13:16:00Z</dcterms:modified>
</cp:coreProperties>
</file>