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7D61" w14:textId="77777777" w:rsidR="00170BAF" w:rsidRDefault="00170B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1013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170BAF" w14:paraId="7BAF3AD6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88B3E0" w14:textId="77777777" w:rsidR="00170BAF" w:rsidRDefault="0000000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, la fugitive PROTASIUS</w:t>
            </w:r>
          </w:p>
          <w:p w14:paraId="416976B6" w14:textId="77777777" w:rsidR="00170BAF" w:rsidRDefault="00170BAF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FBF1E6" w14:textId="77777777" w:rsidR="00170BAF" w:rsidRDefault="00000000">
            <w:pPr>
              <w:jc w:val="right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2D7BA680" w14:textId="77777777" w:rsidR="00170BAF" w:rsidRDefault="00000000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170BAF" w14:paraId="6C34C462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7128BE" w14:textId="77777777" w:rsidR="00170BAF" w:rsidRDefault="0000000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8"/>
                <w:szCs w:val="28"/>
              </w:rPr>
              <w:t>Partie</w:t>
            </w: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 xml:space="preserve"> n°12 – </w:t>
            </w:r>
            <w:r>
              <w:rPr>
                <w:b/>
                <w:color w:val="85312F"/>
                <w:sz w:val="24"/>
              </w:rPr>
              <w:t xml:space="preserve">Etat des lieux de la nouvelle situation pour </w:t>
            </w:r>
            <w:proofErr w:type="spellStart"/>
            <w:r>
              <w:rPr>
                <w:b/>
                <w:color w:val="85312F"/>
                <w:sz w:val="24"/>
              </w:rPr>
              <w:t>Haoua</w:t>
            </w:r>
            <w:proofErr w:type="spellEnd"/>
            <w:r>
              <w:rPr>
                <w:b/>
                <w:color w:val="85312F"/>
                <w:sz w:val="24"/>
              </w:rPr>
              <w:t xml:space="preserve"> et le narrateur. </w:t>
            </w:r>
          </w:p>
        </w:tc>
      </w:tr>
    </w:tbl>
    <w:p w14:paraId="3F5EC8C1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32487658" w14:textId="77777777" w:rsidR="00170BAF" w:rsidRDefault="00000000">
      <w:pPr>
        <w:spacing w:line="276" w:lineRule="auto"/>
        <w:rPr>
          <w:color w:val="85312F"/>
          <w:sz w:val="22"/>
          <w:szCs w:val="22"/>
        </w:rPr>
      </w:pPr>
      <w:r>
        <w:rPr>
          <w:b/>
          <w:color w:val="85312F"/>
          <w:sz w:val="22"/>
          <w:szCs w:val="22"/>
        </w:rPr>
        <w:t>Pages 17-18</w:t>
      </w:r>
      <w:r>
        <w:rPr>
          <w:color w:val="85312F"/>
          <w:sz w:val="22"/>
          <w:szCs w:val="22"/>
        </w:rPr>
        <w:t xml:space="preserve"> : « </w:t>
      </w:r>
      <w:r>
        <w:rPr>
          <w:b/>
          <w:color w:val="680000"/>
          <w:sz w:val="22"/>
          <w:szCs w:val="22"/>
        </w:rPr>
        <w:t>J’étais arrivé au terme […] dans le secret de notre amour. »</w:t>
      </w:r>
    </w:p>
    <w:p w14:paraId="20F0ECD5" w14:textId="77777777" w:rsidR="00170BAF" w:rsidRDefault="00000000">
      <w:pPr>
        <w:spacing w:line="276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Haoua</w:t>
      </w:r>
      <w:proofErr w:type="spellEnd"/>
      <w:r>
        <w:rPr>
          <w:b/>
          <w:sz w:val="22"/>
          <w:szCs w:val="22"/>
        </w:rPr>
        <w:t xml:space="preserve"> commence l’école et est soutenue par l’oncle chez qui elle vit, et le narrateur, qui lui envoie tout l’argent qu’il gagne.</w:t>
      </w:r>
    </w:p>
    <w:p w14:paraId="55BA5935" w14:textId="77777777" w:rsidR="00170BAF" w:rsidRDefault="00170BAF">
      <w:pPr>
        <w:spacing w:line="276" w:lineRule="auto"/>
        <w:rPr>
          <w:rFonts w:ascii="Calibri" w:eastAsia="Calibri" w:hAnsi="Calibri" w:cs="Calibri"/>
        </w:rPr>
      </w:pPr>
    </w:p>
    <w:tbl>
      <w:tblPr>
        <w:tblStyle w:val="ae"/>
        <w:tblW w:w="979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170BAF" w14:paraId="18D9341C" w14:textId="77777777">
        <w:trPr>
          <w:jc w:val="center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1813" w14:textId="77777777" w:rsidR="00170BAF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5091783A" w14:textId="77777777" w:rsidR="00170BAF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Faire découvrir les personnages ; résumer les points principaux de cette partie. </w:t>
            </w:r>
          </w:p>
          <w:p w14:paraId="77BE356A" w14:textId="77777777" w:rsidR="00170BAF" w:rsidRDefault="00000000">
            <w:pPr>
              <w:ind w:left="45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5714165F" w14:textId="77777777" w:rsidR="00170BAF" w:rsidRDefault="00000000">
            <w:pPr>
              <w:numPr>
                <w:ilvl w:val="0"/>
                <w:numId w:val="1"/>
              </w:numPr>
              <w:ind w:left="141" w:hanging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Étude du lexique afin de pouvoir approfondir la compréhension du texte.</w:t>
            </w:r>
          </w:p>
          <w:p w14:paraId="38AB25E2" w14:textId="77777777" w:rsidR="00170BAF" w:rsidRDefault="00170BAF">
            <w:pPr>
              <w:ind w:left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FB0C3F4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D098CD5" w14:textId="77777777" w:rsidR="00CA56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Mise en route : </w:t>
      </w:r>
    </w:p>
    <w:p w14:paraId="1B5A40CF" w14:textId="376C9E81" w:rsidR="00170BAF" w:rsidRPr="00CA56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Cs/>
          <w:sz w:val="24"/>
        </w:rPr>
      </w:pPr>
      <w:r w:rsidRPr="00CA56B5">
        <w:rPr>
          <w:rFonts w:ascii="Calibri" w:eastAsia="Calibri" w:hAnsi="Calibri" w:cs="Calibri"/>
          <w:bCs/>
          <w:sz w:val="24"/>
        </w:rPr>
        <w:t xml:space="preserve">Inviter les apprenants à parler des avantages et des inconvénients de l’école.            </w:t>
      </w:r>
    </w:p>
    <w:p w14:paraId="7074FE84" w14:textId="280D7855" w:rsidR="00170BAF" w:rsidRPr="00CA56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Cs/>
          <w:sz w:val="24"/>
        </w:rPr>
      </w:pPr>
      <w:r w:rsidRPr="00CA56B5">
        <w:rPr>
          <w:rFonts w:ascii="Calibri" w:eastAsia="Calibri" w:hAnsi="Calibri" w:cs="Calibri"/>
          <w:bCs/>
          <w:sz w:val="24"/>
        </w:rPr>
        <w:t xml:space="preserve">Regardez les images ci-dessous et commentez.                             </w:t>
      </w:r>
    </w:p>
    <w:p w14:paraId="53550C6E" w14:textId="27CE14A5" w:rsidR="00170BAF" w:rsidRPr="00CA56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Cs/>
          <w:sz w:val="24"/>
        </w:rPr>
      </w:pPr>
      <w:r w:rsidRPr="00CA56B5">
        <w:rPr>
          <w:rFonts w:ascii="Calibri" w:eastAsia="Calibri" w:hAnsi="Calibri" w:cs="Calibri"/>
          <w:bCs/>
          <w:sz w:val="24"/>
        </w:rPr>
        <w:t xml:space="preserve">L’école dans le monde d’aujourd’hui : OUI ou NON ? Pourquoi/ pas ? </w:t>
      </w:r>
    </w:p>
    <w:p w14:paraId="00CAC92F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7E94AECB" w14:textId="77777777" w:rsidR="00170BAF" w:rsidRDefault="00000000">
      <w:pPr>
        <w:tabs>
          <w:tab w:val="center" w:pos="4536"/>
          <w:tab w:val="right" w:pos="9072"/>
        </w:tabs>
        <w:ind w:left="7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5559EF5F" wp14:editId="7640FEDA">
            <wp:extent cx="1820399" cy="2735572"/>
            <wp:effectExtent l="0" t="0" r="0" b="0"/>
            <wp:docPr id="4" name="image1.jpg" descr="C:\Users\user\AppData\Local\Microsoft\Windows\INetCache\Content.MSO\4877182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AppData\Local\Microsoft\Windows\INetCache\Content.MSO\48771821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399" cy="2735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OU 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67DEE40" wp14:editId="1829ED3C">
            <wp:extent cx="1772605" cy="2757385"/>
            <wp:effectExtent l="0" t="0" r="0" b="0"/>
            <wp:docPr id="5" name="image2.jpg" descr="C:\Users\user\AppData\Local\Microsoft\Windows\INetCache\Content.MSO\D96E3EF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AppData\Local\Microsoft\Windows\INetCache\Content.MSO\D96E3EFD.tm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605" cy="2757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> ?</w:t>
      </w:r>
    </w:p>
    <w:p w14:paraId="29028DB8" w14:textId="77777777" w:rsidR="00170BAF" w:rsidRDefault="00170BAF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  <w:u w:val="single"/>
        </w:rPr>
      </w:pPr>
    </w:p>
    <w:p w14:paraId="6203A77B" w14:textId="77777777" w:rsidR="00170BAF" w:rsidRDefault="00000000">
      <w:pP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>Pistes de corrections : Discussion générale</w:t>
      </w:r>
    </w:p>
    <w:p w14:paraId="413CF924" w14:textId="77777777" w:rsidR="00170B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284"/>
        <w:rPr>
          <w:rFonts w:ascii="Calibri" w:eastAsia="Calibri" w:hAnsi="Calibri" w:cs="Calibri"/>
          <w:color w:val="943634"/>
          <w:sz w:val="24"/>
        </w:rPr>
      </w:pPr>
      <w:r>
        <w:rPr>
          <w:rFonts w:ascii="Calibri" w:eastAsia="Calibri" w:hAnsi="Calibri" w:cs="Calibri"/>
          <w:color w:val="943634"/>
          <w:sz w:val="24"/>
        </w:rPr>
        <w:t xml:space="preserve">Les avantages et inconvénients de l’école.  – </w:t>
      </w:r>
      <w:r>
        <w:rPr>
          <w:rFonts w:ascii="Calibri" w:eastAsia="Calibri" w:hAnsi="Calibri" w:cs="Calibri"/>
          <w:b/>
          <w:color w:val="943634"/>
          <w:sz w:val="24"/>
        </w:rPr>
        <w:t>Réponses ouvertes</w:t>
      </w:r>
      <w:r>
        <w:rPr>
          <w:rFonts w:ascii="Calibri" w:eastAsia="Calibri" w:hAnsi="Calibri" w:cs="Calibri"/>
          <w:color w:val="943634"/>
          <w:sz w:val="24"/>
        </w:rPr>
        <w:t xml:space="preserve">. </w:t>
      </w:r>
    </w:p>
    <w:p w14:paraId="5B2EC3A7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284"/>
        <w:rPr>
          <w:rFonts w:ascii="Calibri" w:eastAsia="Calibri" w:hAnsi="Calibri" w:cs="Calibri"/>
          <w:color w:val="943634"/>
          <w:sz w:val="24"/>
        </w:rPr>
      </w:pPr>
    </w:p>
    <w:p w14:paraId="2C14B4E3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284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 xml:space="preserve">Piste de corrections </w:t>
      </w:r>
    </w:p>
    <w:tbl>
      <w:tblPr>
        <w:tblStyle w:val="af"/>
        <w:tblW w:w="9911" w:type="dxa"/>
        <w:tblLayout w:type="fixed"/>
        <w:tblLook w:val="0400" w:firstRow="0" w:lastRow="0" w:firstColumn="0" w:lastColumn="0" w:noHBand="0" w:noVBand="1"/>
      </w:tblPr>
      <w:tblGrid>
        <w:gridCol w:w="4955"/>
        <w:gridCol w:w="4956"/>
      </w:tblGrid>
      <w:tr w:rsidR="00170BAF" w14:paraId="46A96A0B" w14:textId="77777777" w:rsidTr="00CA56B5">
        <w:tc>
          <w:tcPr>
            <w:tcW w:w="4955" w:type="dxa"/>
            <w:tcBorders>
              <w:bottom w:val="single" w:sz="4" w:space="0" w:color="auto"/>
            </w:tcBorders>
          </w:tcPr>
          <w:p w14:paraId="316C2C6D" w14:textId="77777777" w:rsidR="00170BAF" w:rsidRDefault="0017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1DF121C6" w14:textId="77777777" w:rsidR="00170BAF" w:rsidRDefault="00170BAF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</w:p>
        </w:tc>
      </w:tr>
      <w:tr w:rsidR="00170BAF" w14:paraId="69A64E9C" w14:textId="77777777" w:rsidTr="00CA56B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BEA" w14:textId="77777777" w:rsidR="00170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>Aller à l’école ne garantit pas le succès professionnel.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AA2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 xml:space="preserve">Une éducation peut toujours ouvrir plus de portes </w:t>
            </w:r>
          </w:p>
        </w:tc>
      </w:tr>
      <w:tr w:rsidR="00170BAF" w14:paraId="13867AB8" w14:textId="77777777" w:rsidTr="00CA56B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4A2" w14:textId="77777777" w:rsidR="00170BAF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>L’école n’a pas d’avantages…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C26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>L’école permet de développer des connections/ des liens à long terme.</w:t>
            </w:r>
          </w:p>
        </w:tc>
      </w:tr>
      <w:tr w:rsidR="00170BAF" w14:paraId="257E5223" w14:textId="77777777" w:rsidTr="00CA56B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150" w14:textId="77777777" w:rsidR="00170BAF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>…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3F2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>…</w:t>
            </w:r>
          </w:p>
        </w:tc>
      </w:tr>
    </w:tbl>
    <w:p w14:paraId="7A21DD88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4"/>
        </w:rPr>
      </w:pPr>
    </w:p>
    <w:p w14:paraId="003C9BED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4"/>
        </w:rPr>
      </w:pPr>
    </w:p>
    <w:p w14:paraId="30368DC5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4"/>
        </w:rPr>
      </w:pPr>
    </w:p>
    <w:p w14:paraId="37E97AA9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4"/>
        </w:rPr>
      </w:pPr>
    </w:p>
    <w:p w14:paraId="1313812F" w14:textId="77777777" w:rsidR="00170BAF" w:rsidRDefault="00000000">
      <w:pPr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br w:type="page"/>
      </w:r>
    </w:p>
    <w:p w14:paraId="6E4FAF1B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85312F"/>
          <w:sz w:val="24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 xml:space="preserve">Activité 1 – Les personnages – </w:t>
      </w:r>
      <w:proofErr w:type="spellStart"/>
      <w:r>
        <w:rPr>
          <w:rFonts w:ascii="Calibri" w:eastAsia="Calibri" w:hAnsi="Calibri" w:cs="Calibri"/>
          <w:b/>
          <w:color w:val="85312F"/>
          <w:sz w:val="24"/>
        </w:rPr>
        <w:t>Haoua</w:t>
      </w:r>
      <w:proofErr w:type="spellEnd"/>
      <w:r>
        <w:rPr>
          <w:rFonts w:ascii="Calibri" w:eastAsia="Calibri" w:hAnsi="Calibri" w:cs="Calibri"/>
          <w:b/>
          <w:color w:val="85312F"/>
          <w:sz w:val="24"/>
        </w:rPr>
        <w:t xml:space="preserve"> </w:t>
      </w:r>
    </w:p>
    <w:p w14:paraId="01FD8025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Corrigé</w:t>
      </w:r>
      <w:r>
        <w:rPr>
          <w:rFonts w:ascii="Calibri" w:eastAsia="Calibri" w:hAnsi="Calibri" w:cs="Calibri"/>
          <w:color w:val="943634"/>
          <w:sz w:val="24"/>
        </w:rPr>
        <w:t> </w:t>
      </w:r>
      <w:r>
        <w:rPr>
          <w:rFonts w:ascii="Calibri" w:eastAsia="Calibri" w:hAnsi="Calibri" w:cs="Calibri"/>
          <w:color w:val="333399"/>
        </w:rPr>
        <w:t xml:space="preserve"> </w:t>
      </w:r>
    </w:p>
    <w:p w14:paraId="7529BD1E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5D491226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1. Qui a donné des cours à </w:t>
      </w:r>
      <w:proofErr w:type="spellStart"/>
      <w:r>
        <w:rPr>
          <w:rFonts w:ascii="Calibri" w:eastAsia="Calibri" w:hAnsi="Calibri" w:cs="Calibri"/>
          <w:sz w:val="24"/>
        </w:rPr>
        <w:t>Haoua</w:t>
      </w:r>
      <w:proofErr w:type="spellEnd"/>
      <w:r>
        <w:rPr>
          <w:rFonts w:ascii="Calibri" w:eastAsia="Calibri" w:hAnsi="Calibri" w:cs="Calibri"/>
          <w:sz w:val="24"/>
        </w:rPr>
        <w:t xml:space="preserve"> ?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74A1C16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45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tbl>
      <w:tblPr>
        <w:tblStyle w:val="af0"/>
        <w:tblW w:w="2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635"/>
      </w:tblGrid>
      <w:tr w:rsidR="00170BAF" w14:paraId="1A2A8143" w14:textId="77777777">
        <w:tc>
          <w:tcPr>
            <w:tcW w:w="2060" w:type="dxa"/>
          </w:tcPr>
          <w:p w14:paraId="5124617E" w14:textId="77777777" w:rsidR="00170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L’Oncle Mota </w:t>
            </w:r>
          </w:p>
        </w:tc>
        <w:tc>
          <w:tcPr>
            <w:tcW w:w="635" w:type="dxa"/>
          </w:tcPr>
          <w:p w14:paraId="7BBCEF05" w14:textId="77777777" w:rsidR="00170BAF" w:rsidRDefault="00170BA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170BAF" w14:paraId="53E39693" w14:textId="77777777">
        <w:tc>
          <w:tcPr>
            <w:tcW w:w="2060" w:type="dxa"/>
          </w:tcPr>
          <w:p w14:paraId="6BADB749" w14:textId="77777777" w:rsidR="00170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>Le narrateur</w:t>
            </w:r>
          </w:p>
        </w:tc>
        <w:tc>
          <w:tcPr>
            <w:tcW w:w="635" w:type="dxa"/>
          </w:tcPr>
          <w:p w14:paraId="025D6475" w14:textId="77777777" w:rsidR="00170BAF" w:rsidRDefault="0000000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  X </w:t>
            </w:r>
          </w:p>
        </w:tc>
      </w:tr>
      <w:tr w:rsidR="00170BAF" w14:paraId="57AA2DA4" w14:textId="77777777">
        <w:tc>
          <w:tcPr>
            <w:tcW w:w="2060" w:type="dxa"/>
          </w:tcPr>
          <w:p w14:paraId="5D14567A" w14:textId="77777777" w:rsidR="00170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L’école du village</w:t>
            </w:r>
          </w:p>
        </w:tc>
        <w:tc>
          <w:tcPr>
            <w:tcW w:w="635" w:type="dxa"/>
          </w:tcPr>
          <w:p w14:paraId="70466554" w14:textId="77777777" w:rsidR="00170BAF" w:rsidRDefault="00170BA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14:paraId="36A5DC99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455"/>
        <w:rPr>
          <w:rFonts w:ascii="Calibri" w:eastAsia="Calibri" w:hAnsi="Calibri" w:cs="Calibri"/>
          <w:color w:val="000000"/>
          <w:sz w:val="24"/>
        </w:rPr>
      </w:pPr>
    </w:p>
    <w:p w14:paraId="140CA244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L’Oncle Mota s’étonne parce que : </w:t>
      </w:r>
    </w:p>
    <w:tbl>
      <w:tblPr>
        <w:tblStyle w:val="af1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708"/>
      </w:tblGrid>
      <w:tr w:rsidR="00170BAF" w14:paraId="25595E47" w14:textId="77777777">
        <w:tc>
          <w:tcPr>
            <w:tcW w:w="4390" w:type="dxa"/>
          </w:tcPr>
          <w:p w14:paraId="43B9C586" w14:textId="77777777" w:rsidR="00170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n’aime pas apprendre. </w:t>
            </w:r>
          </w:p>
        </w:tc>
        <w:tc>
          <w:tcPr>
            <w:tcW w:w="708" w:type="dxa"/>
          </w:tcPr>
          <w:p w14:paraId="48DB6FB5" w14:textId="77777777" w:rsidR="00170BAF" w:rsidRDefault="00170BA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170BAF" w14:paraId="20646A80" w14:textId="77777777">
        <w:tc>
          <w:tcPr>
            <w:tcW w:w="4390" w:type="dxa"/>
          </w:tcPr>
          <w:p w14:paraId="7082965E" w14:textId="77777777" w:rsidR="00170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n’est pas une bonne élève. </w:t>
            </w:r>
          </w:p>
        </w:tc>
        <w:tc>
          <w:tcPr>
            <w:tcW w:w="708" w:type="dxa"/>
          </w:tcPr>
          <w:p w14:paraId="5CCF866A" w14:textId="77777777" w:rsidR="00170BAF" w:rsidRDefault="00170BA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170BAF" w14:paraId="452C77BE" w14:textId="77777777">
        <w:tc>
          <w:tcPr>
            <w:tcW w:w="4390" w:type="dxa"/>
          </w:tcPr>
          <w:p w14:paraId="475669BF" w14:textId="77777777" w:rsidR="00170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 est une excellente élève.  </w:t>
            </w:r>
          </w:p>
        </w:tc>
        <w:tc>
          <w:tcPr>
            <w:tcW w:w="708" w:type="dxa"/>
          </w:tcPr>
          <w:p w14:paraId="59239588" w14:textId="77777777" w:rsidR="00170BAF" w:rsidRDefault="0000000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  X </w:t>
            </w:r>
          </w:p>
        </w:tc>
      </w:tr>
    </w:tbl>
    <w:p w14:paraId="55FA9F18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</w:p>
    <w:p w14:paraId="0E703B40" w14:textId="724E82EB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3. </w:t>
      </w:r>
      <w:r>
        <w:rPr>
          <w:rFonts w:ascii="Calibri" w:eastAsia="Calibri" w:hAnsi="Calibri" w:cs="Calibri"/>
          <w:sz w:val="24"/>
        </w:rPr>
        <w:t>Comment savons-nous qu’elle a beaucoup de potentiel académique ?</w:t>
      </w:r>
      <w:r>
        <w:rPr>
          <w:rFonts w:ascii="Calibri" w:eastAsia="Calibri" w:hAnsi="Calibri" w:cs="Calibri"/>
          <w:color w:val="000000"/>
          <w:sz w:val="24"/>
        </w:rPr>
        <w:t xml:space="preserve"> Citez l’extrait </w:t>
      </w:r>
      <w:r w:rsidR="00CA56B5">
        <w:rPr>
          <w:rFonts w:ascii="Calibri" w:eastAsia="Calibri" w:hAnsi="Calibri" w:cs="Calibri"/>
          <w:color w:val="000000"/>
          <w:sz w:val="24"/>
        </w:rPr>
        <w:t xml:space="preserve">du texte </w:t>
      </w:r>
      <w:r>
        <w:rPr>
          <w:rFonts w:ascii="Calibri" w:eastAsia="Calibri" w:hAnsi="Calibri" w:cs="Calibri"/>
          <w:color w:val="000000"/>
          <w:sz w:val="24"/>
        </w:rPr>
        <w:t xml:space="preserve">qui convient. </w:t>
      </w:r>
      <w:r>
        <w:rPr>
          <w:rFonts w:ascii="Calibri" w:eastAsia="Calibri" w:hAnsi="Calibri" w:cs="Calibri"/>
          <w:b/>
          <w:color w:val="000000"/>
          <w:sz w:val="24"/>
        </w:rPr>
        <w:t>NOTE : Citez SEULEMENT SIX MOTS CONSÉCUTIFS du texte</w:t>
      </w:r>
      <w:r>
        <w:rPr>
          <w:rFonts w:ascii="Calibri" w:eastAsia="Calibri" w:hAnsi="Calibri" w:cs="Calibri"/>
          <w:color w:val="000000"/>
          <w:sz w:val="24"/>
        </w:rPr>
        <w:t xml:space="preserve">.  </w:t>
      </w:r>
    </w:p>
    <w:p w14:paraId="029DB78F" w14:textId="77777777" w:rsidR="00170BAF" w:rsidRDefault="00000000">
      <w:pPr>
        <w:tabs>
          <w:tab w:val="center" w:pos="9923"/>
        </w:tabs>
        <w:ind w:right="-102"/>
        <w:rPr>
          <w:rFonts w:ascii="Calibri" w:eastAsia="Calibri" w:hAnsi="Calibri" w:cs="Calibri"/>
          <w:b/>
          <w:color w:val="85312F"/>
          <w:sz w:val="24"/>
          <w:u w:val="single"/>
        </w:rPr>
      </w:pPr>
      <w:r>
        <w:rPr>
          <w:rFonts w:ascii="Wingdings" w:eastAsia="Wingdings" w:hAnsi="Wingdings" w:cs="Wingdings"/>
          <w:b/>
          <w:color w:val="85312F"/>
          <w:sz w:val="24"/>
          <w:u w:val="single"/>
        </w:rPr>
        <w:t>🡪</w:t>
      </w:r>
      <w:r>
        <w:rPr>
          <w:rFonts w:ascii="Calibri" w:eastAsia="Calibri" w:hAnsi="Calibri" w:cs="Calibri"/>
          <w:b/>
          <w:color w:val="85312F"/>
          <w:sz w:val="24"/>
          <w:u w:val="single"/>
        </w:rPr>
        <w:t xml:space="preserve"> sache aussi bien lire et écrire </w:t>
      </w:r>
    </w:p>
    <w:p w14:paraId="779789FD" w14:textId="77777777" w:rsidR="00170BAF" w:rsidRDefault="00170BAF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</w:p>
    <w:p w14:paraId="0B95B317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Selon le contexte, pourquoi elle « n’a jamais franchi la cour de récréation » ? </w:t>
      </w:r>
      <w:r>
        <w:rPr>
          <w:rFonts w:ascii="Calibri" w:eastAsia="Calibri" w:hAnsi="Calibri" w:cs="Calibri"/>
          <w:color w:val="000000"/>
          <w:sz w:val="24"/>
        </w:rPr>
        <w:t>Expliquez en vos propres mots.</w:t>
      </w:r>
    </w:p>
    <w:p w14:paraId="09042D6F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85312F"/>
          <w:sz w:val="24"/>
          <w:u w:val="single"/>
        </w:rPr>
      </w:pPr>
      <w:r>
        <w:rPr>
          <w:rFonts w:ascii="Calibri" w:eastAsia="Calibri" w:hAnsi="Calibri" w:cs="Calibri"/>
          <w:b/>
          <w:color w:val="85312F"/>
          <w:sz w:val="24"/>
          <w:u w:val="single"/>
        </w:rPr>
        <w:t xml:space="preserve">Parce que, dans son village et dans sa culture, les filles étaient destinées à devenir femme au foyer, à s’occuper de leur famille. </w:t>
      </w:r>
      <w:proofErr w:type="spellStart"/>
      <w:r>
        <w:rPr>
          <w:rFonts w:ascii="Calibri" w:eastAsia="Calibri" w:hAnsi="Calibri" w:cs="Calibri"/>
          <w:b/>
          <w:color w:val="85312F"/>
          <w:sz w:val="24"/>
          <w:u w:val="single"/>
        </w:rPr>
        <w:t>Haoua</w:t>
      </w:r>
      <w:proofErr w:type="spellEnd"/>
      <w:r>
        <w:rPr>
          <w:rFonts w:ascii="Calibri" w:eastAsia="Calibri" w:hAnsi="Calibri" w:cs="Calibri"/>
          <w:b/>
          <w:color w:val="85312F"/>
          <w:sz w:val="24"/>
          <w:u w:val="single"/>
        </w:rPr>
        <w:t xml:space="preserve"> n’était pas</w:t>
      </w:r>
      <w:r>
        <w:rPr>
          <w:rFonts w:ascii="Calibri" w:eastAsia="Calibri" w:hAnsi="Calibri" w:cs="Calibri"/>
          <w:color w:val="85312F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85312F"/>
          <w:sz w:val="24"/>
          <w:u w:val="single"/>
        </w:rPr>
        <w:t xml:space="preserve">destinée à être éduquée ou même à avoir une profession.  </w:t>
      </w:r>
    </w:p>
    <w:p w14:paraId="004FB805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sz w:val="24"/>
        </w:rPr>
      </w:pPr>
    </w:p>
    <w:p w14:paraId="0D53503E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Le narrateur </w:t>
      </w:r>
    </w:p>
    <w:p w14:paraId="503A0562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Combien de temps le narrateur a-t-il passé chez son oncle ?  </w:t>
      </w:r>
    </w:p>
    <w:p w14:paraId="5CED64EB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</w:p>
    <w:tbl>
      <w:tblPr>
        <w:tblStyle w:val="af2"/>
        <w:tblW w:w="2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630"/>
      </w:tblGrid>
      <w:tr w:rsidR="00170BAF" w14:paraId="40933276" w14:textId="77777777">
        <w:tc>
          <w:tcPr>
            <w:tcW w:w="2065" w:type="dxa"/>
          </w:tcPr>
          <w:p w14:paraId="1A45849C" w14:textId="77777777" w:rsidR="00170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Trois jours   </w:t>
            </w:r>
          </w:p>
        </w:tc>
        <w:tc>
          <w:tcPr>
            <w:tcW w:w="630" w:type="dxa"/>
          </w:tcPr>
          <w:p w14:paraId="77FD0419" w14:textId="77777777" w:rsidR="00170BAF" w:rsidRDefault="0000000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  X </w:t>
            </w:r>
          </w:p>
        </w:tc>
      </w:tr>
      <w:tr w:rsidR="00170BAF" w14:paraId="2601D1CC" w14:textId="77777777">
        <w:tc>
          <w:tcPr>
            <w:tcW w:w="2065" w:type="dxa"/>
          </w:tcPr>
          <w:p w14:paraId="6A03AA9D" w14:textId="77777777" w:rsidR="00170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Trois semaines</w:t>
            </w:r>
          </w:p>
        </w:tc>
        <w:tc>
          <w:tcPr>
            <w:tcW w:w="630" w:type="dxa"/>
          </w:tcPr>
          <w:p w14:paraId="29B52965" w14:textId="77777777" w:rsidR="00170BAF" w:rsidRDefault="00170BA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170BAF" w14:paraId="1AE718AE" w14:textId="77777777">
        <w:tc>
          <w:tcPr>
            <w:tcW w:w="2065" w:type="dxa"/>
          </w:tcPr>
          <w:p w14:paraId="2EDA4B3D" w14:textId="77777777" w:rsidR="00170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Trois mois</w:t>
            </w:r>
          </w:p>
        </w:tc>
        <w:tc>
          <w:tcPr>
            <w:tcW w:w="630" w:type="dxa"/>
          </w:tcPr>
          <w:p w14:paraId="07852B9F" w14:textId="77777777" w:rsidR="00170BAF" w:rsidRDefault="00170BA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14:paraId="2EAA7B3E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5D46BD8F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7DE2EE16" w14:textId="77777777" w:rsidR="00170B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6. VRAI ou FAUX ? Cochez la bonne option et citez </w:t>
      </w:r>
      <w:r>
        <w:rPr>
          <w:rFonts w:ascii="Calibri" w:eastAsia="Calibri" w:hAnsi="Calibri" w:cs="Calibri"/>
          <w:color w:val="000000"/>
          <w:sz w:val="24"/>
        </w:rPr>
        <w:t xml:space="preserve">l’extrait qui convient, du texte. </w:t>
      </w:r>
    </w:p>
    <w:tbl>
      <w:tblPr>
        <w:tblStyle w:val="af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080"/>
        <w:gridCol w:w="1051"/>
      </w:tblGrid>
      <w:tr w:rsidR="00170BAF" w14:paraId="11AAB41D" w14:textId="77777777" w:rsidTr="00CA56B5"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CBB7" w14:textId="77777777" w:rsidR="00170BAF" w:rsidRDefault="00170BA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F97D990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VRAI</w:t>
            </w:r>
          </w:p>
        </w:tc>
        <w:tc>
          <w:tcPr>
            <w:tcW w:w="1051" w:type="dxa"/>
          </w:tcPr>
          <w:p w14:paraId="0F8237FE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FAUX</w:t>
            </w:r>
          </w:p>
        </w:tc>
      </w:tr>
      <w:tr w:rsidR="00170BAF" w14:paraId="696391F7" w14:textId="77777777" w:rsidTr="00CA56B5">
        <w:tc>
          <w:tcPr>
            <w:tcW w:w="7645" w:type="dxa"/>
            <w:tcBorders>
              <w:top w:val="single" w:sz="4" w:space="0" w:color="auto"/>
            </w:tcBorders>
          </w:tcPr>
          <w:p w14:paraId="5CCC6FC9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color w:val="85312F"/>
                <w:sz w:val="24"/>
              </w:rPr>
              <w:t xml:space="preserve">Le narrateur se sent rassuré du futur de </w:t>
            </w:r>
            <w:proofErr w:type="spellStart"/>
            <w:r>
              <w:rPr>
                <w:rFonts w:ascii="Calibri" w:eastAsia="Calibri" w:hAnsi="Calibri" w:cs="Calibri"/>
                <w:color w:val="85312F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85312F"/>
                <w:sz w:val="24"/>
              </w:rPr>
              <w:t xml:space="preserve">. </w:t>
            </w:r>
          </w:p>
          <w:p w14:paraId="29E95527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85312F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  <w:u w:val="single"/>
              </w:rPr>
              <w:t>CITATION</w:t>
            </w:r>
            <w:r>
              <w:rPr>
                <w:rFonts w:ascii="Calibri" w:eastAsia="Calibri" w:hAnsi="Calibri" w:cs="Calibri"/>
                <w:color w:val="85312F"/>
                <w:sz w:val="24"/>
                <w:u w:val="single"/>
              </w:rPr>
              <w:t> : « </w:t>
            </w:r>
            <w:r>
              <w:rPr>
                <w:rFonts w:ascii="Calibri" w:eastAsia="Calibri" w:hAnsi="Calibri" w:cs="Calibri"/>
                <w:b/>
                <w:color w:val="85312F"/>
                <w:sz w:val="24"/>
                <w:u w:val="single"/>
              </w:rPr>
              <w:t>Je savais qu’elle allait s’en sortir</w:t>
            </w:r>
            <w:r>
              <w:rPr>
                <w:rFonts w:ascii="Calibri" w:eastAsia="Calibri" w:hAnsi="Calibri" w:cs="Calibri"/>
                <w:color w:val="85312F"/>
                <w:sz w:val="24"/>
                <w:u w:val="single"/>
              </w:rPr>
              <w:t> »</w:t>
            </w:r>
          </w:p>
          <w:p w14:paraId="7774788E" w14:textId="77777777" w:rsidR="00170BAF" w:rsidRDefault="00170BA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85312F"/>
                <w:sz w:val="24"/>
                <w:u w:val="single"/>
              </w:rPr>
            </w:pPr>
          </w:p>
        </w:tc>
        <w:tc>
          <w:tcPr>
            <w:tcW w:w="1080" w:type="dxa"/>
          </w:tcPr>
          <w:p w14:paraId="4A41D30D" w14:textId="77777777" w:rsidR="00170BAF" w:rsidRDefault="00170BA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A4A701D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     X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051" w:type="dxa"/>
          </w:tcPr>
          <w:p w14:paraId="74BBF2EE" w14:textId="77777777" w:rsidR="00170BAF" w:rsidRDefault="00170BA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170BAF" w14:paraId="35DC4446" w14:textId="77777777">
        <w:tc>
          <w:tcPr>
            <w:tcW w:w="7645" w:type="dxa"/>
          </w:tcPr>
          <w:p w14:paraId="2BE39429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color w:val="85312F"/>
                <w:sz w:val="24"/>
              </w:rPr>
              <w:t xml:space="preserve">La vie du narrateur a changé quand il est rentré de vacances. </w:t>
            </w:r>
          </w:p>
          <w:p w14:paraId="54B7C428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85312F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  <w:u w:val="single"/>
              </w:rPr>
              <w:t>CITATION</w:t>
            </w:r>
            <w:r>
              <w:rPr>
                <w:rFonts w:ascii="Calibri" w:eastAsia="Calibri" w:hAnsi="Calibri" w:cs="Calibri"/>
                <w:color w:val="85312F"/>
                <w:sz w:val="24"/>
                <w:u w:val="single"/>
              </w:rPr>
              <w:t> : « </w:t>
            </w:r>
            <w:r>
              <w:rPr>
                <w:rFonts w:ascii="Calibri" w:eastAsia="Calibri" w:hAnsi="Calibri" w:cs="Calibri"/>
                <w:b/>
                <w:color w:val="85312F"/>
                <w:sz w:val="24"/>
                <w:u w:val="single"/>
              </w:rPr>
              <w:t>Je poursuivais mes routines quotidiennes</w:t>
            </w:r>
            <w:r>
              <w:rPr>
                <w:rFonts w:ascii="Calibri" w:eastAsia="Calibri" w:hAnsi="Calibri" w:cs="Calibri"/>
                <w:color w:val="85312F"/>
                <w:sz w:val="24"/>
                <w:u w:val="single"/>
              </w:rPr>
              <w:t xml:space="preserve"> » </w:t>
            </w:r>
          </w:p>
          <w:p w14:paraId="28ED1583" w14:textId="77777777" w:rsidR="00170BAF" w:rsidRDefault="00170BA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85312F"/>
                <w:sz w:val="24"/>
              </w:rPr>
            </w:pPr>
          </w:p>
        </w:tc>
        <w:tc>
          <w:tcPr>
            <w:tcW w:w="1080" w:type="dxa"/>
          </w:tcPr>
          <w:p w14:paraId="2A5F1A68" w14:textId="77777777" w:rsidR="00170BAF" w:rsidRDefault="00170BA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051" w:type="dxa"/>
          </w:tcPr>
          <w:p w14:paraId="1D84DD21" w14:textId="77777777" w:rsidR="00170BAF" w:rsidRDefault="00170BA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D23EA32" w14:textId="77777777" w:rsidR="00170BAF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X </w:t>
            </w:r>
          </w:p>
        </w:tc>
      </w:tr>
    </w:tbl>
    <w:p w14:paraId="5E340F8A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0E45005F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082BEAD2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17DC3782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764A390F" w14:textId="7777777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187BF58E" w14:textId="39B91227" w:rsidR="00170BAF" w:rsidRDefault="00170BA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0BFA39EA" w14:textId="77777777" w:rsidR="00CA56B5" w:rsidRDefault="00CA56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6687FADC" w14:textId="77777777" w:rsidR="00170BAF" w:rsidRDefault="00000000" w:rsidP="00CA56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85312F"/>
          <w:sz w:val="24"/>
        </w:rPr>
      </w:pPr>
      <w:r>
        <w:rPr>
          <w:rFonts w:ascii="Calibri" w:eastAsia="Calibri" w:hAnsi="Calibri" w:cs="Calibri"/>
          <w:b/>
          <w:color w:val="85312F"/>
          <w:sz w:val="24"/>
        </w:rPr>
        <w:lastRenderedPageBreak/>
        <w:t>Activité 2 – Lexique</w:t>
      </w:r>
    </w:p>
    <w:p w14:paraId="09AFC58F" w14:textId="77777777" w:rsidR="00170BAF" w:rsidRDefault="00000000" w:rsidP="00CA56B5">
      <w:pPr>
        <w:spacing w:after="1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Analysez le lexique utilisé.</w:t>
      </w:r>
    </w:p>
    <w:p w14:paraId="373AA730" w14:textId="77777777" w:rsidR="00170BAF" w:rsidRDefault="00000000" w:rsidP="00CA56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Associez les mots de la colonne de gauche à leur définition/ synonyme. </w:t>
      </w:r>
    </w:p>
    <w:tbl>
      <w:tblPr>
        <w:tblStyle w:val="af4"/>
        <w:tblW w:w="5250" w:type="dxa"/>
        <w:tblInd w:w="841" w:type="dxa"/>
        <w:tblLayout w:type="fixed"/>
        <w:tblLook w:val="0400" w:firstRow="0" w:lastRow="0" w:firstColumn="0" w:lastColumn="0" w:noHBand="0" w:noVBand="1"/>
      </w:tblPr>
      <w:tblGrid>
        <w:gridCol w:w="2556"/>
        <w:gridCol w:w="2694"/>
      </w:tblGrid>
      <w:tr w:rsidR="00170BAF" w14:paraId="02D7E151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CA4AB" w14:textId="77777777" w:rsidR="00170BAF" w:rsidRDefault="00000000" w:rsidP="00CA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60" w:firstLine="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Au terme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611DC" w14:textId="77777777" w:rsidR="00170BAF" w:rsidRDefault="00000000" w:rsidP="00CA56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L’escapade </w:t>
            </w:r>
          </w:p>
        </w:tc>
      </w:tr>
      <w:tr w:rsidR="00170BAF" w14:paraId="31FF84BA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EBA357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 La fredaine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5FBF4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B.  Je continuais</w:t>
            </w:r>
          </w:p>
        </w:tc>
      </w:tr>
      <w:tr w:rsidR="00170BAF" w14:paraId="32E18AD6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3992E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  Je poursuivais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849BC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C. A la fin </w:t>
            </w:r>
          </w:p>
        </w:tc>
      </w:tr>
      <w:tr w:rsidR="00170BAF" w14:paraId="4DF00A79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980FE8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4. Franchi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6FACB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D. était surpris </w:t>
            </w:r>
          </w:p>
        </w:tc>
      </w:tr>
      <w:tr w:rsidR="00170BAF" w14:paraId="25C20E0C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E9DCD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5. S’étonnait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86CC7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E. Economiser </w:t>
            </w:r>
          </w:p>
        </w:tc>
      </w:tr>
      <w:tr w:rsidR="00170BAF" w14:paraId="6F7444C1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1B0A9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6. Thésauriser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3161D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F. Traversé </w:t>
            </w:r>
          </w:p>
        </w:tc>
      </w:tr>
      <w:tr w:rsidR="00170BAF" w14:paraId="17BBAE64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7E8172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7. Au demeurant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8CA74" w14:textId="77777777" w:rsidR="00170BAF" w:rsidRDefault="00000000" w:rsidP="00CA56B5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G. En y réfléchissant   </w:t>
            </w:r>
          </w:p>
        </w:tc>
      </w:tr>
    </w:tbl>
    <w:p w14:paraId="161DFB89" w14:textId="77777777" w:rsidR="00170BAF" w:rsidRDefault="00170BAF" w:rsidP="00CA56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</w:p>
    <w:tbl>
      <w:tblPr>
        <w:tblStyle w:val="af5"/>
        <w:tblW w:w="6145" w:type="dxa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878"/>
        <w:gridCol w:w="878"/>
        <w:gridCol w:w="878"/>
        <w:gridCol w:w="878"/>
        <w:gridCol w:w="878"/>
        <w:gridCol w:w="878"/>
      </w:tblGrid>
      <w:tr w:rsidR="00170BAF" w14:paraId="54B07251" w14:textId="77777777">
        <w:tc>
          <w:tcPr>
            <w:tcW w:w="878" w:type="dxa"/>
          </w:tcPr>
          <w:p w14:paraId="17477C02" w14:textId="77777777" w:rsidR="00170BAF" w:rsidRDefault="00170BAF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</w:p>
          <w:p w14:paraId="2C6D05E9" w14:textId="77777777" w:rsidR="00170BAF" w:rsidRDefault="00000000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1. C </w:t>
            </w:r>
          </w:p>
        </w:tc>
        <w:tc>
          <w:tcPr>
            <w:tcW w:w="878" w:type="dxa"/>
          </w:tcPr>
          <w:p w14:paraId="6D88836C" w14:textId="77777777" w:rsidR="00170BAF" w:rsidRDefault="00170BAF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</w:p>
          <w:p w14:paraId="2926C6E3" w14:textId="77777777" w:rsidR="00170BAF" w:rsidRDefault="00000000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>2. A</w:t>
            </w:r>
          </w:p>
        </w:tc>
        <w:tc>
          <w:tcPr>
            <w:tcW w:w="878" w:type="dxa"/>
          </w:tcPr>
          <w:p w14:paraId="4FA8C7A8" w14:textId="77777777" w:rsidR="00170BAF" w:rsidRDefault="00170BAF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</w:p>
          <w:p w14:paraId="19006607" w14:textId="77777777" w:rsidR="00170BAF" w:rsidRDefault="00000000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3. B </w:t>
            </w:r>
          </w:p>
        </w:tc>
        <w:tc>
          <w:tcPr>
            <w:tcW w:w="878" w:type="dxa"/>
          </w:tcPr>
          <w:p w14:paraId="3F56E6E5" w14:textId="77777777" w:rsidR="00170BAF" w:rsidRDefault="00170BAF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</w:p>
          <w:p w14:paraId="03E4BC8E" w14:textId="77777777" w:rsidR="00170BAF" w:rsidRDefault="00000000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>4. F</w:t>
            </w:r>
          </w:p>
        </w:tc>
        <w:tc>
          <w:tcPr>
            <w:tcW w:w="878" w:type="dxa"/>
          </w:tcPr>
          <w:p w14:paraId="7922537F" w14:textId="77777777" w:rsidR="00170BAF" w:rsidRDefault="00170BAF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</w:p>
          <w:p w14:paraId="34EA2D04" w14:textId="77777777" w:rsidR="00170BAF" w:rsidRDefault="00000000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5. D </w:t>
            </w:r>
          </w:p>
        </w:tc>
        <w:tc>
          <w:tcPr>
            <w:tcW w:w="878" w:type="dxa"/>
          </w:tcPr>
          <w:p w14:paraId="16CDD24A" w14:textId="77777777" w:rsidR="00170BAF" w:rsidRDefault="00170BAF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</w:p>
          <w:p w14:paraId="71092092" w14:textId="77777777" w:rsidR="00170BAF" w:rsidRDefault="00000000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>6. E</w:t>
            </w:r>
          </w:p>
        </w:tc>
        <w:tc>
          <w:tcPr>
            <w:tcW w:w="878" w:type="dxa"/>
          </w:tcPr>
          <w:p w14:paraId="06336A04" w14:textId="77777777" w:rsidR="00170BAF" w:rsidRDefault="00170BAF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</w:p>
          <w:p w14:paraId="7D76E15C" w14:textId="77777777" w:rsidR="00170BAF" w:rsidRDefault="00000000" w:rsidP="00CA56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85312F"/>
                <w:sz w:val="24"/>
              </w:rPr>
            </w:pPr>
            <w:r>
              <w:rPr>
                <w:rFonts w:ascii="Calibri" w:eastAsia="Calibri" w:hAnsi="Calibri" w:cs="Calibri"/>
                <w:b/>
                <w:color w:val="85312F"/>
                <w:sz w:val="24"/>
              </w:rPr>
              <w:t xml:space="preserve">7. G </w:t>
            </w:r>
          </w:p>
        </w:tc>
      </w:tr>
    </w:tbl>
    <w:p w14:paraId="101E7CD9" w14:textId="77777777" w:rsidR="00170BAF" w:rsidRDefault="00170BAF" w:rsidP="00CA56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</w:p>
    <w:p w14:paraId="7CA84820" w14:textId="77777777" w:rsidR="00170BAF" w:rsidRDefault="00170BAF" w:rsidP="00CA56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5EE3F5C6" w14:textId="77777777" w:rsidR="00170BAF" w:rsidRDefault="00170BAF" w:rsidP="00CA56B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6A589A66" w14:textId="77777777" w:rsidR="00170BAF" w:rsidRDefault="00170BAF" w:rsidP="00CA56B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6428235A" w14:textId="77777777" w:rsidR="00170BAF" w:rsidRDefault="00170BAF" w:rsidP="00CA56B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72E12DE7" w14:textId="77777777" w:rsidR="00170BAF" w:rsidRDefault="00170BAF" w:rsidP="00CA56B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43AADA93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0C90035C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0BDD9E9E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0" w:name="_heading=h.ljb1begsve0r" w:colFirst="0" w:colLast="0"/>
      <w:bookmarkEnd w:id="0"/>
    </w:p>
    <w:p w14:paraId="501ABDBB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" w:name="_heading=h.1kbt7mrtw5f8" w:colFirst="0" w:colLast="0"/>
      <w:bookmarkEnd w:id="1"/>
    </w:p>
    <w:p w14:paraId="2CEDA0D3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2" w:name="_heading=h.9crbgrkbkzcl" w:colFirst="0" w:colLast="0"/>
      <w:bookmarkEnd w:id="2"/>
    </w:p>
    <w:p w14:paraId="333F9C17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3" w:name="_heading=h.bkcr7tzh6sdw" w:colFirst="0" w:colLast="0"/>
      <w:bookmarkEnd w:id="3"/>
    </w:p>
    <w:p w14:paraId="2A53E53D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4" w:name="_heading=h.f8ijkagtlk8y" w:colFirst="0" w:colLast="0"/>
      <w:bookmarkEnd w:id="4"/>
    </w:p>
    <w:p w14:paraId="6F8E288E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5" w:name="_heading=h.axe0whj1jzsm" w:colFirst="0" w:colLast="0"/>
      <w:bookmarkEnd w:id="5"/>
    </w:p>
    <w:p w14:paraId="3BB6AFCB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6" w:name="_heading=h.5ercfemtjiin" w:colFirst="0" w:colLast="0"/>
      <w:bookmarkEnd w:id="6"/>
    </w:p>
    <w:p w14:paraId="6A82E146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7" w:name="_heading=h.tfzykfeimvu" w:colFirst="0" w:colLast="0"/>
      <w:bookmarkEnd w:id="7"/>
    </w:p>
    <w:p w14:paraId="3A09352A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8" w:name="_heading=h.n0u6bo3buauj" w:colFirst="0" w:colLast="0"/>
      <w:bookmarkEnd w:id="8"/>
    </w:p>
    <w:p w14:paraId="0E4953F8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9" w:name="_heading=h.ygrbpdd2pcov" w:colFirst="0" w:colLast="0"/>
      <w:bookmarkEnd w:id="9"/>
    </w:p>
    <w:p w14:paraId="2E26FE0D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0" w:name="_heading=h.pqjuc4u44zio" w:colFirst="0" w:colLast="0"/>
      <w:bookmarkEnd w:id="10"/>
    </w:p>
    <w:p w14:paraId="28ED11F7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1" w:name="_heading=h.nu9pc0pzqh8x" w:colFirst="0" w:colLast="0"/>
      <w:bookmarkEnd w:id="11"/>
    </w:p>
    <w:p w14:paraId="29D6F105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2" w:name="_heading=h.4ngfwa682zr4" w:colFirst="0" w:colLast="0"/>
      <w:bookmarkEnd w:id="12"/>
    </w:p>
    <w:p w14:paraId="35E920D0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3" w:name="_heading=h.v4p3gn19e6x8" w:colFirst="0" w:colLast="0"/>
      <w:bookmarkEnd w:id="13"/>
    </w:p>
    <w:p w14:paraId="4B9C96CA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4" w:name="_heading=h.ifsm5i7s3tmp" w:colFirst="0" w:colLast="0"/>
      <w:bookmarkEnd w:id="14"/>
    </w:p>
    <w:p w14:paraId="5151AB4F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5" w:name="_heading=h.cmmo4s7wa7yi" w:colFirst="0" w:colLast="0"/>
      <w:bookmarkEnd w:id="15"/>
    </w:p>
    <w:p w14:paraId="4525CD11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6" w:name="_heading=h.pez2qnywecw9" w:colFirst="0" w:colLast="0"/>
      <w:bookmarkEnd w:id="16"/>
    </w:p>
    <w:p w14:paraId="5638D712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7" w:name="_heading=h.jxu3ygwaqfr4" w:colFirst="0" w:colLast="0"/>
      <w:bookmarkEnd w:id="17"/>
    </w:p>
    <w:p w14:paraId="5D9FBBD5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8" w:name="_heading=h.zar45uh9qaa9" w:colFirst="0" w:colLast="0"/>
      <w:bookmarkEnd w:id="18"/>
    </w:p>
    <w:p w14:paraId="53F5C29A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19" w:name="_heading=h.idetl9nb964q" w:colFirst="0" w:colLast="0"/>
      <w:bookmarkEnd w:id="19"/>
    </w:p>
    <w:p w14:paraId="16378130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20" w:name="_heading=h.joh3oql5c121" w:colFirst="0" w:colLast="0"/>
      <w:bookmarkEnd w:id="20"/>
    </w:p>
    <w:p w14:paraId="6A63CFD9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21" w:name="_heading=h.14knyuvn4uq8" w:colFirst="0" w:colLast="0"/>
      <w:bookmarkEnd w:id="21"/>
    </w:p>
    <w:p w14:paraId="1229A7A1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22" w:name="_heading=h.w0d0zl8l91i2" w:colFirst="0" w:colLast="0"/>
      <w:bookmarkEnd w:id="22"/>
    </w:p>
    <w:p w14:paraId="63107F43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23" w:name="_heading=h.5qrmm3aa3btd" w:colFirst="0" w:colLast="0"/>
      <w:bookmarkEnd w:id="23"/>
    </w:p>
    <w:p w14:paraId="0AEF1AE3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24" w:name="_heading=h.uewf77n78az7" w:colFirst="0" w:colLast="0"/>
      <w:bookmarkEnd w:id="24"/>
    </w:p>
    <w:p w14:paraId="11E73F60" w14:textId="77777777" w:rsidR="00170BAF" w:rsidRDefault="00000000">
      <w:pPr>
        <w:ind w:left="-283" w:right="28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Fiche réalisée </w:t>
      </w:r>
      <w:proofErr w:type="gramStart"/>
      <w:r>
        <w:rPr>
          <w:rFonts w:ascii="Calibri" w:eastAsia="Calibri" w:hAnsi="Calibri" w:cs="Calibri"/>
          <w:b/>
          <w:sz w:val="24"/>
        </w:rPr>
        <w:t>par:</w:t>
      </w:r>
      <w:proofErr w:type="gramEnd"/>
      <w:r>
        <w:rPr>
          <w:rFonts w:ascii="Calibri" w:eastAsia="Calibri" w:hAnsi="Calibri" w:cs="Calibri"/>
          <w:b/>
          <w:sz w:val="24"/>
        </w:rPr>
        <w:br/>
        <w:t xml:space="preserve">MARTINE DE MAROUSSEM, </w:t>
      </w:r>
      <w:proofErr w:type="spellStart"/>
      <w:r>
        <w:rPr>
          <w:rFonts w:ascii="Calibri" w:eastAsia="Calibri" w:hAnsi="Calibri" w:cs="Calibri"/>
          <w:b/>
          <w:sz w:val="24"/>
        </w:rPr>
        <w:t>Michaelhouse</w:t>
      </w:r>
      <w:proofErr w:type="spellEnd"/>
    </w:p>
    <w:p w14:paraId="6F76EF3C" w14:textId="77777777" w:rsidR="00170BAF" w:rsidRDefault="00000000">
      <w:pPr>
        <w:ind w:left="142" w:right="282" w:hanging="426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BENOÎT RINCÉ, UJ - Stagiaire </w:t>
      </w:r>
    </w:p>
    <w:p w14:paraId="40C4B4D4" w14:textId="77777777" w:rsidR="00170BAF" w:rsidRDefault="00170BA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25" w:name="_heading=h.1fob9te" w:colFirst="0" w:colLast="0"/>
      <w:bookmarkEnd w:id="25"/>
    </w:p>
    <w:sectPr w:rsidR="00170BAF">
      <w:footerReference w:type="default" r:id="rId10"/>
      <w:pgSz w:w="11906" w:h="16838"/>
      <w:pgMar w:top="851" w:right="851" w:bottom="709" w:left="1134" w:header="709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B79E" w14:textId="77777777" w:rsidR="00C03B8C" w:rsidRDefault="00C03B8C">
      <w:r>
        <w:separator/>
      </w:r>
    </w:p>
  </w:endnote>
  <w:endnote w:type="continuationSeparator" w:id="0">
    <w:p w14:paraId="79045AE1" w14:textId="77777777" w:rsidR="00C03B8C" w:rsidRDefault="00C0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781C" w14:textId="77777777" w:rsidR="00170B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proofErr w:type="spellStart"/>
    <w:r>
      <w:rPr>
        <w:rFonts w:ascii="Calibri" w:eastAsia="Calibri" w:hAnsi="Calibri" w:cs="Calibri"/>
        <w:color w:val="000000"/>
      </w:rPr>
      <w:t>Haoua</w:t>
    </w:r>
    <w:proofErr w:type="spellEnd"/>
    <w:r>
      <w:rPr>
        <w:rFonts w:ascii="Calibri" w:eastAsia="Calibri" w:hAnsi="Calibri" w:cs="Calibri"/>
      </w:rPr>
      <w:t>,</w:t>
    </w:r>
    <w:r>
      <w:rPr>
        <w:rFonts w:ascii="Calibri" w:eastAsia="Calibri" w:hAnsi="Calibri" w:cs="Calibri"/>
        <w:color w:val="000000"/>
      </w:rPr>
      <w:t xml:space="preserve"> la fugitive, PROTASIUS – Partie n°12 – Fiche enseignant</w:t>
    </w:r>
    <w:r>
      <w:rPr>
        <w:rFonts w:ascii="Calibri" w:eastAsia="Calibri" w:hAnsi="Calibri" w:cs="Calibri"/>
        <w:color w:val="000000"/>
      </w:rPr>
      <w:tab/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56B5">
      <w:rPr>
        <w:noProof/>
        <w:color w:val="000000"/>
      </w:rPr>
      <w:t>1</w:t>
    </w:r>
    <w:r>
      <w:rPr>
        <w:color w:val="000000"/>
      </w:rPr>
      <w:fldChar w:fldCharType="end"/>
    </w:r>
  </w:p>
  <w:p w14:paraId="44B399D2" w14:textId="77777777" w:rsidR="00170BAF" w:rsidRDefault="00170BAF">
    <w:pPr>
      <w:ind w:right="360"/>
      <w:rPr>
        <w:rFonts w:ascii="Calibri" w:eastAsia="Calibri" w:hAnsi="Calibri" w:cs="Calibri"/>
      </w:rPr>
    </w:pPr>
  </w:p>
  <w:p w14:paraId="3920EA5A" w14:textId="77777777" w:rsidR="00170BAF" w:rsidRDefault="00170B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2F82" w14:textId="77777777" w:rsidR="00C03B8C" w:rsidRDefault="00C03B8C">
      <w:r>
        <w:separator/>
      </w:r>
    </w:p>
  </w:footnote>
  <w:footnote w:type="continuationSeparator" w:id="0">
    <w:p w14:paraId="0F8C8738" w14:textId="77777777" w:rsidR="00C03B8C" w:rsidRDefault="00C0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3DF"/>
    <w:multiLevelType w:val="multilevel"/>
    <w:tmpl w:val="D6ECA01C"/>
    <w:lvl w:ilvl="0">
      <w:start w:val="1"/>
      <w:numFmt w:val="bullet"/>
      <w:pStyle w:val="List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D3389E"/>
    <w:multiLevelType w:val="multilevel"/>
    <w:tmpl w:val="73285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ED366B4"/>
    <w:multiLevelType w:val="multilevel"/>
    <w:tmpl w:val="8918E5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AC6651"/>
    <w:multiLevelType w:val="multilevel"/>
    <w:tmpl w:val="156AEA1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77900">
    <w:abstractNumId w:val="0"/>
  </w:num>
  <w:num w:numId="2" w16cid:durableId="1214199263">
    <w:abstractNumId w:val="1"/>
  </w:num>
  <w:num w:numId="3" w16cid:durableId="824660442">
    <w:abstractNumId w:val="3"/>
  </w:num>
  <w:num w:numId="4" w16cid:durableId="416555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AF"/>
    <w:rsid w:val="00170BAF"/>
    <w:rsid w:val="00C03B8C"/>
    <w:rsid w:val="00C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D37482"/>
  <w15:docId w15:val="{A82DFFD6-9C07-4F92-AC03-DD3AC92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6A"/>
    <w:rPr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127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2736A"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736A"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2736A"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2736A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2736A"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qFormat/>
    <w:rsid w:val="0012736A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qFormat/>
    <w:rsid w:val="0012736A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12736A"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rsid w:val="0012736A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"/>
    <w:rsid w:val="0012736A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rsid w:val="0012736A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sid w:val="0012736A"/>
    <w:rPr>
      <w:rFonts w:cs="Arial"/>
      <w:bCs/>
      <w:i/>
      <w:iCs/>
      <w:szCs w:val="22"/>
    </w:rPr>
  </w:style>
  <w:style w:type="paragraph" w:styleId="BodyText2">
    <w:name w:val="Body Text 2"/>
    <w:basedOn w:val="Normal"/>
    <w:rsid w:val="0012736A"/>
    <w:rPr>
      <w:rFonts w:cs="Arial"/>
      <w:b/>
      <w:color w:val="0000FF"/>
      <w:szCs w:val="22"/>
    </w:rPr>
  </w:style>
  <w:style w:type="paragraph" w:styleId="NormalWeb">
    <w:name w:val="Normal (Web)"/>
    <w:basedOn w:val="Normal"/>
    <w:rsid w:val="0012736A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link w:val="HeaderChar"/>
    <w:rsid w:val="0012736A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sid w:val="0012736A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sid w:val="001273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736A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character" w:customStyle="1" w:styleId="HeaderChar">
    <w:name w:val="Header Char"/>
    <w:link w:val="Header"/>
    <w:rsid w:val="00316FCF"/>
    <w:rPr>
      <w:rFonts w:ascii="Times" w:hAnsi="Times" w:cs="Arial"/>
      <w:bCs/>
      <w:szCs w:val="22"/>
      <w:lang w:val="fr-FR" w:eastAsia="fr-FR"/>
    </w:rPr>
  </w:style>
  <w:style w:type="table" w:customStyle="1" w:styleId="a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273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51392"/>
    <w:rPr>
      <w:rFonts w:cs="Arial"/>
      <w:bCs/>
      <w:szCs w:val="22"/>
      <w:lang w:eastAsia="fr-FR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sUQBFdWjmw/nGg8h1JTFSNh7VA==">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2</cp:revision>
  <dcterms:created xsi:type="dcterms:W3CDTF">2023-02-02T17:48:00Z</dcterms:created>
  <dcterms:modified xsi:type="dcterms:W3CDTF">2023-02-09T14:17:00Z</dcterms:modified>
</cp:coreProperties>
</file>