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3"/>
        <w:tblW w:w="100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0"/>
        <w:gridCol w:w="2370"/>
      </w:tblGrid>
      <w:tr w:rsidR="00BA1B51" w14:paraId="39A3EDB7" w14:textId="77777777" w:rsidTr="004237FF">
        <w:tc>
          <w:tcPr>
            <w:tcW w:w="7680" w:type="dxa"/>
            <w:tcBorders>
              <w:top w:val="single" w:sz="4" w:space="0" w:color="FFFFFF"/>
              <w:left w:val="single" w:sz="4" w:space="0" w:color="FFFFFF"/>
              <w:bottom w:val="single" w:sz="4" w:space="0" w:color="FFFFFF"/>
              <w:right w:val="single" w:sz="4" w:space="0" w:color="FFFFFF"/>
            </w:tcBorders>
            <w:vAlign w:val="center"/>
          </w:tcPr>
          <w:p w14:paraId="304EBE4C" w14:textId="77777777" w:rsidR="00BA1B51" w:rsidRDefault="005E70E8" w:rsidP="00ED11DA">
            <w:pPr>
              <w:ind w:leftChars="-54" w:left="-105" w:hanging="3"/>
              <w:rPr>
                <w:rFonts w:ascii="Calibri" w:eastAsia="Calibri" w:hAnsi="Calibri" w:cs="Calibri"/>
                <w:b/>
                <w:sz w:val="28"/>
                <w:szCs w:val="28"/>
              </w:rPr>
            </w:pPr>
            <w:r>
              <w:rPr>
                <w:rFonts w:ascii="Calibri" w:eastAsia="Calibri" w:hAnsi="Calibri" w:cs="Calibri"/>
                <w:b/>
                <w:i/>
                <w:sz w:val="28"/>
                <w:szCs w:val="28"/>
              </w:rPr>
              <w:t xml:space="preserve">Spleen IV - Quand le ciel bas et lourd, </w:t>
            </w:r>
            <w:r>
              <w:rPr>
                <w:rFonts w:ascii="Calibri" w:eastAsia="Calibri" w:hAnsi="Calibri" w:cs="Calibri"/>
                <w:b/>
                <w:sz w:val="28"/>
                <w:szCs w:val="28"/>
              </w:rPr>
              <w:t>Charles</w:t>
            </w:r>
            <w:r>
              <w:rPr>
                <w:rFonts w:ascii="Calibri" w:eastAsia="Calibri" w:hAnsi="Calibri" w:cs="Calibri"/>
                <w:b/>
                <w:i/>
                <w:sz w:val="28"/>
                <w:szCs w:val="28"/>
              </w:rPr>
              <w:t xml:space="preserve"> </w:t>
            </w:r>
            <w:r>
              <w:rPr>
                <w:rFonts w:ascii="Calibri" w:eastAsia="Calibri" w:hAnsi="Calibri" w:cs="Calibri"/>
                <w:b/>
                <w:sz w:val="28"/>
                <w:szCs w:val="28"/>
              </w:rPr>
              <w:t>BAUDELAIRE</w:t>
            </w:r>
          </w:p>
          <w:p w14:paraId="57E734FC" w14:textId="77777777" w:rsidR="00BA1B51" w:rsidRDefault="00BA1B51">
            <w:pPr>
              <w:spacing w:after="60"/>
              <w:ind w:left="1" w:hanging="3"/>
              <w:rPr>
                <w:rFonts w:ascii="Calibri" w:eastAsia="Calibri" w:hAnsi="Calibri" w:cs="Calibri"/>
                <w:sz w:val="26"/>
                <w:szCs w:val="26"/>
              </w:rPr>
            </w:pPr>
          </w:p>
        </w:tc>
        <w:tc>
          <w:tcPr>
            <w:tcW w:w="2370" w:type="dxa"/>
            <w:tcBorders>
              <w:top w:val="single" w:sz="4" w:space="0" w:color="FFFFFF"/>
              <w:left w:val="single" w:sz="4" w:space="0" w:color="FFFFFF"/>
              <w:bottom w:val="single" w:sz="4" w:space="0" w:color="FFFFFF"/>
              <w:right w:val="single" w:sz="4" w:space="0" w:color="FFFFFF"/>
            </w:tcBorders>
          </w:tcPr>
          <w:p w14:paraId="5BE89D68" w14:textId="77777777" w:rsidR="00BA1B51" w:rsidRDefault="005E70E8">
            <w:pPr>
              <w:ind w:left="0" w:hanging="2"/>
              <w:jc w:val="right"/>
              <w:rPr>
                <w:rFonts w:ascii="Calibri" w:eastAsia="Calibri" w:hAnsi="Calibri" w:cs="Calibri"/>
                <w:color w:val="943634"/>
                <w:sz w:val="24"/>
              </w:rPr>
            </w:pPr>
            <w:r>
              <w:rPr>
                <w:rFonts w:ascii="Calibri" w:eastAsia="Calibri" w:hAnsi="Calibri" w:cs="Calibri"/>
                <w:b/>
                <w:color w:val="943634"/>
                <w:sz w:val="24"/>
              </w:rPr>
              <w:t>FICHE ENSEIGNANT</w:t>
            </w:r>
          </w:p>
          <w:p w14:paraId="05EB9446" w14:textId="77777777" w:rsidR="00BA1B51" w:rsidRDefault="005E70E8">
            <w:pPr>
              <w:ind w:left="0" w:hanging="2"/>
              <w:jc w:val="right"/>
              <w:rPr>
                <w:rFonts w:ascii="Calibri" w:eastAsia="Calibri" w:hAnsi="Calibri" w:cs="Calibri"/>
                <w:sz w:val="32"/>
                <w:szCs w:val="32"/>
              </w:rPr>
            </w:pPr>
            <w:r>
              <w:rPr>
                <w:rFonts w:ascii="Calibri" w:eastAsia="Calibri" w:hAnsi="Calibri" w:cs="Calibri"/>
                <w:b/>
                <w:color w:val="943634"/>
                <w:sz w:val="24"/>
              </w:rPr>
              <w:t>Niveau A2/B1</w:t>
            </w:r>
          </w:p>
        </w:tc>
      </w:tr>
    </w:tbl>
    <w:p w14:paraId="60E3465E" w14:textId="77777777" w:rsidR="00BA1B51" w:rsidRDefault="00BA1B51">
      <w:pPr>
        <w:spacing w:line="276" w:lineRule="auto"/>
        <w:ind w:left="0" w:hanging="2"/>
        <w:rPr>
          <w:rFonts w:ascii="Calibri" w:eastAsia="Calibri" w:hAnsi="Calibri" w:cs="Calibri"/>
        </w:rPr>
      </w:pPr>
    </w:p>
    <w:tbl>
      <w:tblPr>
        <w:tblStyle w:val="af4"/>
        <w:tblW w:w="9380"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380"/>
      </w:tblGrid>
      <w:tr w:rsidR="00BA1B51" w14:paraId="1894FFA3" w14:textId="77777777" w:rsidTr="004237FF">
        <w:trPr>
          <w:trHeight w:val="3300"/>
          <w:jc w:val="center"/>
        </w:trPr>
        <w:tc>
          <w:tcPr>
            <w:tcW w:w="9380" w:type="dxa"/>
          </w:tcPr>
          <w:p w14:paraId="0A0F6988" w14:textId="77777777" w:rsidR="00BA1B51" w:rsidRDefault="005E70E8">
            <w:pPr>
              <w:ind w:left="0" w:hanging="2"/>
              <w:jc w:val="both"/>
              <w:rPr>
                <w:rFonts w:ascii="Calibri" w:eastAsia="Calibri" w:hAnsi="Calibri" w:cs="Calibri"/>
                <w:sz w:val="22"/>
                <w:szCs w:val="22"/>
              </w:rPr>
            </w:pPr>
            <w:r>
              <w:rPr>
                <w:rFonts w:ascii="Calibri" w:eastAsia="Calibri" w:hAnsi="Calibri" w:cs="Calibri"/>
                <w:b/>
                <w:sz w:val="22"/>
                <w:szCs w:val="22"/>
              </w:rPr>
              <w:t>Objectifs principaux de la fiche </w:t>
            </w:r>
          </w:p>
          <w:p w14:paraId="0C5030AB" w14:textId="77777777" w:rsidR="00BA1B51" w:rsidRDefault="005E70E8">
            <w:pPr>
              <w:ind w:left="0" w:hanging="2"/>
              <w:jc w:val="both"/>
              <w:rPr>
                <w:rFonts w:ascii="Calibri" w:eastAsia="Calibri" w:hAnsi="Calibri" w:cs="Calibri"/>
                <w:sz w:val="22"/>
                <w:szCs w:val="22"/>
              </w:rPr>
            </w:pPr>
            <w:r>
              <w:rPr>
                <w:rFonts w:ascii="Calibri" w:eastAsia="Calibri" w:hAnsi="Calibri" w:cs="Calibri"/>
                <w:sz w:val="22"/>
                <w:szCs w:val="22"/>
              </w:rPr>
              <w:t>- Développer une appréciation du poème</w:t>
            </w:r>
          </w:p>
          <w:p w14:paraId="7B67D4AD" w14:textId="77777777" w:rsidR="00BA1B51" w:rsidRDefault="005E70E8">
            <w:pPr>
              <w:ind w:left="0" w:hanging="2"/>
              <w:jc w:val="both"/>
              <w:rPr>
                <w:rFonts w:ascii="Calibri" w:eastAsia="Calibri" w:hAnsi="Calibri" w:cs="Calibri"/>
                <w:sz w:val="22"/>
                <w:szCs w:val="22"/>
              </w:rPr>
            </w:pPr>
            <w:r>
              <w:rPr>
                <w:rFonts w:ascii="Calibri" w:eastAsia="Calibri" w:hAnsi="Calibri" w:cs="Calibri"/>
                <w:sz w:val="22"/>
                <w:szCs w:val="22"/>
              </w:rPr>
              <w:t>- Découvrir le thème du poème</w:t>
            </w:r>
          </w:p>
          <w:p w14:paraId="5956F8C4" w14:textId="77777777" w:rsidR="00BA1B51" w:rsidRDefault="005E70E8">
            <w:pPr>
              <w:ind w:left="0" w:hanging="2"/>
              <w:jc w:val="both"/>
              <w:rPr>
                <w:rFonts w:ascii="Calibri" w:eastAsia="Calibri" w:hAnsi="Calibri" w:cs="Calibri"/>
                <w:sz w:val="22"/>
                <w:szCs w:val="22"/>
              </w:rPr>
            </w:pPr>
            <w:r>
              <w:rPr>
                <w:rFonts w:ascii="Calibri" w:eastAsia="Calibri" w:hAnsi="Calibri" w:cs="Calibri"/>
                <w:b/>
                <w:sz w:val="22"/>
                <w:szCs w:val="22"/>
              </w:rPr>
              <w:t>Objectifs linguistiques</w:t>
            </w:r>
          </w:p>
          <w:p w14:paraId="78926438" w14:textId="77777777" w:rsidR="00BA1B51" w:rsidRDefault="005E70E8">
            <w:pPr>
              <w:ind w:left="0" w:hanging="2"/>
              <w:jc w:val="both"/>
              <w:rPr>
                <w:rFonts w:ascii="Calibri" w:eastAsia="Calibri" w:hAnsi="Calibri" w:cs="Calibri"/>
                <w:sz w:val="22"/>
                <w:szCs w:val="22"/>
              </w:rPr>
            </w:pPr>
            <w:r>
              <w:rPr>
                <w:rFonts w:ascii="Calibri" w:eastAsia="Calibri" w:hAnsi="Calibri" w:cs="Calibri"/>
                <w:sz w:val="22"/>
                <w:szCs w:val="22"/>
              </w:rPr>
              <w:t>- Enrichir son lexique sur le thème du poème</w:t>
            </w:r>
          </w:p>
          <w:p w14:paraId="231BC390" w14:textId="77777777" w:rsidR="00BA1B51" w:rsidRDefault="005E70E8">
            <w:pPr>
              <w:ind w:left="0" w:hanging="2"/>
              <w:jc w:val="both"/>
              <w:rPr>
                <w:rFonts w:ascii="Calibri" w:eastAsia="Calibri" w:hAnsi="Calibri" w:cs="Calibri"/>
                <w:b/>
                <w:sz w:val="22"/>
                <w:szCs w:val="22"/>
              </w:rPr>
            </w:pPr>
            <w:r>
              <w:rPr>
                <w:rFonts w:ascii="Calibri" w:eastAsia="Calibri" w:hAnsi="Calibri" w:cs="Calibri"/>
                <w:b/>
                <w:sz w:val="22"/>
                <w:szCs w:val="22"/>
              </w:rPr>
              <w:t>Activités pour le portfolio</w:t>
            </w:r>
          </w:p>
          <w:p w14:paraId="7B2A31AB"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 Section A : Rédaction créative sous conditions contrôlées (200-300 mots)</w:t>
            </w:r>
          </w:p>
          <w:p w14:paraId="1CC05C78"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 Section A : Rédaction discursive (300-350 mots)</w:t>
            </w:r>
          </w:p>
          <w:p w14:paraId="1AA81813" w14:textId="77777777" w:rsidR="00BA1B51" w:rsidRDefault="005E70E8">
            <w:pPr>
              <w:ind w:left="0" w:hanging="2"/>
              <w:jc w:val="both"/>
              <w:rPr>
                <w:rFonts w:ascii="Calibri" w:eastAsia="Calibri" w:hAnsi="Calibri" w:cs="Calibri"/>
                <w:b/>
                <w:sz w:val="22"/>
                <w:szCs w:val="22"/>
              </w:rPr>
            </w:pPr>
            <w:r>
              <w:rPr>
                <w:rFonts w:ascii="Calibri" w:eastAsia="Calibri" w:hAnsi="Calibri" w:cs="Calibri"/>
                <w:b/>
                <w:sz w:val="22"/>
                <w:szCs w:val="22"/>
              </w:rPr>
              <w:t>Matériel</w:t>
            </w:r>
          </w:p>
          <w:p w14:paraId="3DB05862" w14:textId="77777777" w:rsidR="00BA1B51" w:rsidRDefault="005E70E8">
            <w:pPr>
              <w:ind w:left="0" w:hanging="2"/>
              <w:jc w:val="both"/>
              <w:rPr>
                <w:rFonts w:ascii="Calibri" w:eastAsia="Calibri" w:hAnsi="Calibri" w:cs="Calibri"/>
                <w:sz w:val="22"/>
                <w:szCs w:val="22"/>
              </w:rPr>
            </w:pPr>
            <w:r>
              <w:rPr>
                <w:rFonts w:ascii="Calibri" w:eastAsia="Calibri" w:hAnsi="Calibri" w:cs="Calibri"/>
                <w:sz w:val="22"/>
                <w:szCs w:val="22"/>
              </w:rPr>
              <w:t>- TBI</w:t>
            </w:r>
          </w:p>
          <w:p w14:paraId="313B8C62" w14:textId="77777777" w:rsidR="00BA1B51" w:rsidRDefault="005E70E8">
            <w:pPr>
              <w:ind w:left="0" w:hanging="2"/>
              <w:jc w:val="both"/>
              <w:rPr>
                <w:rFonts w:ascii="Calibri" w:eastAsia="Calibri" w:hAnsi="Calibri" w:cs="Calibri"/>
                <w:sz w:val="22"/>
                <w:szCs w:val="22"/>
              </w:rPr>
            </w:pPr>
            <w:r>
              <w:rPr>
                <w:rFonts w:ascii="Calibri" w:eastAsia="Calibri" w:hAnsi="Calibri" w:cs="Calibri"/>
                <w:sz w:val="22"/>
                <w:szCs w:val="22"/>
              </w:rPr>
              <w:t xml:space="preserve">-  </w:t>
            </w:r>
            <w:hyperlink r:id="rId8">
              <w:r>
                <w:rPr>
                  <w:rFonts w:ascii="Calibri" w:eastAsia="Calibri" w:hAnsi="Calibri" w:cs="Calibri"/>
                  <w:b/>
                  <w:color w:val="0000FF"/>
                  <w:sz w:val="22"/>
                  <w:szCs w:val="22"/>
                  <w:u w:val="single"/>
                </w:rPr>
                <w:t>https://www.youtube.com/watch?v=TqoQ1UStMEU</w:t>
              </w:r>
            </w:hyperlink>
            <w:r>
              <w:rPr>
                <w:rFonts w:ascii="Calibri" w:eastAsia="Calibri" w:hAnsi="Calibri" w:cs="Calibri"/>
                <w:sz w:val="22"/>
                <w:szCs w:val="22"/>
              </w:rPr>
              <w:t xml:space="preserve"> </w:t>
            </w:r>
          </w:p>
          <w:p w14:paraId="54854AD7" w14:textId="77777777" w:rsidR="00BA1B51" w:rsidRDefault="005E70E8">
            <w:pPr>
              <w:ind w:left="0" w:hanging="2"/>
              <w:jc w:val="both"/>
              <w:rPr>
                <w:rFonts w:ascii="Calibri" w:eastAsia="Calibri" w:hAnsi="Calibri" w:cs="Calibri"/>
                <w:sz w:val="22"/>
                <w:szCs w:val="22"/>
              </w:rPr>
            </w:pPr>
            <w:r>
              <w:rPr>
                <w:rFonts w:ascii="Calibri" w:eastAsia="Calibri" w:hAnsi="Calibri" w:cs="Calibri"/>
                <w:sz w:val="22"/>
                <w:szCs w:val="22"/>
              </w:rPr>
              <w:t>- Annexes :    3</w:t>
            </w:r>
          </w:p>
        </w:tc>
      </w:tr>
    </w:tbl>
    <w:p w14:paraId="271FC86A" w14:textId="77777777" w:rsidR="00BA1B51" w:rsidRDefault="00BA1B51">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AA1EEF6" w14:textId="77777777" w:rsidR="00BA1B51" w:rsidRDefault="005E70E8">
      <w:pPr>
        <w:spacing w:line="276" w:lineRule="auto"/>
        <w:ind w:left="0" w:hanging="2"/>
        <w:jc w:val="both"/>
        <w:rPr>
          <w:rFonts w:ascii="Calibri" w:eastAsia="Calibri" w:hAnsi="Calibri" w:cs="Calibri"/>
          <w:b/>
          <w:color w:val="943634"/>
          <w:sz w:val="22"/>
          <w:szCs w:val="22"/>
          <w:u w:val="single"/>
        </w:rPr>
      </w:pPr>
      <w:r>
        <w:rPr>
          <w:rFonts w:ascii="Calibri" w:eastAsia="Calibri" w:hAnsi="Calibri" w:cs="Calibri"/>
          <w:b/>
          <w:color w:val="943634"/>
          <w:sz w:val="22"/>
          <w:szCs w:val="22"/>
          <w:u w:val="single"/>
        </w:rPr>
        <w:t>Mise en route (5 min)</w:t>
      </w:r>
    </w:p>
    <w:p w14:paraId="515912D5"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Poser la question suivante aux apprenants de votre classe.</w:t>
      </w:r>
    </w:p>
    <w:p w14:paraId="61344972" w14:textId="77777777" w:rsidR="00BA1B51" w:rsidRDefault="005E70E8">
      <w:pPr>
        <w:spacing w:line="276" w:lineRule="auto"/>
        <w:ind w:left="0" w:hanging="2"/>
        <w:jc w:val="both"/>
        <w:rPr>
          <w:rFonts w:ascii="Calibri" w:eastAsia="Calibri" w:hAnsi="Calibri" w:cs="Calibri"/>
          <w:i/>
          <w:sz w:val="22"/>
          <w:szCs w:val="22"/>
        </w:rPr>
      </w:pPr>
      <w:r>
        <w:rPr>
          <w:rFonts w:ascii="Calibri" w:eastAsia="Calibri" w:hAnsi="Calibri" w:cs="Calibri"/>
          <w:i/>
          <w:sz w:val="22"/>
          <w:szCs w:val="22"/>
        </w:rPr>
        <w:t>Est-ce que le temps influe sur votre humeur, votre énergie le matin ?</w:t>
      </w:r>
    </w:p>
    <w:p w14:paraId="2DF292FA" w14:textId="77777777" w:rsidR="00BA1B51" w:rsidRDefault="00BA1B51">
      <w:pPr>
        <w:pBdr>
          <w:top w:val="nil"/>
          <w:left w:val="nil"/>
          <w:bottom w:val="nil"/>
          <w:right w:val="nil"/>
          <w:between w:val="nil"/>
        </w:pBdr>
        <w:spacing w:line="240" w:lineRule="auto"/>
        <w:ind w:left="0" w:hanging="2"/>
        <w:jc w:val="both"/>
        <w:rPr>
          <w:rFonts w:ascii="Calibri" w:eastAsia="Calibri" w:hAnsi="Calibri" w:cs="Calibri"/>
          <w:color w:val="333399"/>
          <w:sz w:val="22"/>
          <w:szCs w:val="22"/>
          <w:u w:val="single"/>
        </w:rPr>
      </w:pPr>
    </w:p>
    <w:p w14:paraId="4DFD3E43" w14:textId="77777777" w:rsidR="00BA1B51" w:rsidRDefault="005E70E8">
      <w:pPr>
        <w:pBdr>
          <w:top w:val="nil"/>
          <w:left w:val="nil"/>
          <w:bottom w:val="nil"/>
          <w:right w:val="nil"/>
          <w:between w:val="nil"/>
        </w:pBdr>
        <w:spacing w:line="240" w:lineRule="auto"/>
        <w:ind w:left="0" w:hanging="2"/>
        <w:jc w:val="both"/>
        <w:rPr>
          <w:rFonts w:ascii="Calibri" w:eastAsia="Calibri" w:hAnsi="Calibri" w:cs="Calibri"/>
        </w:rPr>
      </w:pPr>
      <w:r>
        <w:rPr>
          <w:rFonts w:ascii="Calibri" w:eastAsia="Calibri" w:hAnsi="Calibri" w:cs="Calibri"/>
          <w:color w:val="943634"/>
          <w:szCs w:val="20"/>
          <w:u w:val="single"/>
        </w:rPr>
        <w:t>Pistes de correction :</w:t>
      </w:r>
      <w:r>
        <w:rPr>
          <w:rFonts w:ascii="Calibri" w:eastAsia="Calibri" w:hAnsi="Calibri" w:cs="Calibri"/>
          <w:color w:val="000000"/>
          <w:szCs w:val="20"/>
        </w:rPr>
        <w:t xml:space="preserve"> </w:t>
      </w:r>
    </w:p>
    <w:p w14:paraId="074A6816"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rPr>
        <w:t>La pluie me déprime.</w:t>
      </w:r>
    </w:p>
    <w:p w14:paraId="4C87BC01"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rPr>
        <w:t>La pluie, moi j’adore.</w:t>
      </w:r>
    </w:p>
    <w:p w14:paraId="0E444C0E"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rPr>
        <w:t>Quand il fait chaud, je suis bien.</w:t>
      </w:r>
    </w:p>
    <w:p w14:paraId="6D2678D2"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rPr>
        <w:t>Quand il fait chaud, je ne veux pas travailler.</w:t>
      </w:r>
    </w:p>
    <w:p w14:paraId="77F5F1EB" w14:textId="77777777" w:rsidR="00BA1B51" w:rsidRDefault="00BA1B51">
      <w:pPr>
        <w:spacing w:line="276" w:lineRule="auto"/>
        <w:ind w:left="0" w:hanging="2"/>
        <w:jc w:val="both"/>
        <w:rPr>
          <w:rFonts w:ascii="Calibri" w:eastAsia="Calibri" w:hAnsi="Calibri" w:cs="Calibri"/>
        </w:rPr>
      </w:pPr>
    </w:p>
    <w:p w14:paraId="314EB849"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Diviser la classe en deux groupes :</w:t>
      </w:r>
    </w:p>
    <w:p w14:paraId="3400A25C"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sz w:val="22"/>
          <w:szCs w:val="22"/>
        </w:rPr>
        <w:t>Un groupe « grisaille » et une groupe « soleil ».</w:t>
      </w:r>
    </w:p>
    <w:p w14:paraId="17617519"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Demander aux apprenants d’exprimer ce qu’ils ressentent à la vue de ces mots en utilisant des adjectifs.</w:t>
      </w:r>
    </w:p>
    <w:p w14:paraId="10D5F31D" w14:textId="77777777" w:rsidR="00BA1B51" w:rsidRDefault="00BA1B51">
      <w:pPr>
        <w:pBdr>
          <w:top w:val="nil"/>
          <w:left w:val="nil"/>
          <w:bottom w:val="nil"/>
          <w:right w:val="nil"/>
          <w:between w:val="nil"/>
        </w:pBdr>
        <w:spacing w:line="240" w:lineRule="auto"/>
        <w:ind w:left="0" w:hanging="2"/>
        <w:jc w:val="both"/>
        <w:rPr>
          <w:rFonts w:ascii="Calibri" w:eastAsia="Calibri" w:hAnsi="Calibri" w:cs="Calibri"/>
        </w:rPr>
      </w:pPr>
    </w:p>
    <w:p w14:paraId="7ADC4765" w14:textId="77777777" w:rsidR="00BA1B51" w:rsidRDefault="005E70E8">
      <w:pPr>
        <w:pBdr>
          <w:top w:val="nil"/>
          <w:left w:val="nil"/>
          <w:bottom w:val="nil"/>
          <w:right w:val="nil"/>
          <w:between w:val="nil"/>
        </w:pBdr>
        <w:spacing w:line="240" w:lineRule="auto"/>
        <w:ind w:left="0" w:hanging="2"/>
        <w:jc w:val="both"/>
        <w:rPr>
          <w:rFonts w:ascii="Calibri" w:eastAsia="Calibri" w:hAnsi="Calibri" w:cs="Calibri"/>
        </w:rPr>
      </w:pPr>
      <w:r>
        <w:rPr>
          <w:rFonts w:ascii="Calibri" w:eastAsia="Calibri" w:hAnsi="Calibri" w:cs="Calibri"/>
          <w:color w:val="943634"/>
          <w:u w:val="single"/>
        </w:rPr>
        <w:t>Piste</w:t>
      </w:r>
      <w:r>
        <w:rPr>
          <w:rFonts w:ascii="Calibri" w:eastAsia="Calibri" w:hAnsi="Calibri" w:cs="Calibri"/>
          <w:color w:val="C00000"/>
          <w:u w:val="single"/>
        </w:rPr>
        <w:t xml:space="preserve"> </w:t>
      </w:r>
      <w:r>
        <w:rPr>
          <w:rFonts w:ascii="Calibri" w:eastAsia="Calibri" w:hAnsi="Calibri" w:cs="Calibri"/>
          <w:color w:val="984807"/>
          <w:u w:val="single"/>
        </w:rPr>
        <w:t>d</w:t>
      </w:r>
      <w:r>
        <w:rPr>
          <w:rFonts w:ascii="Calibri" w:eastAsia="Calibri" w:hAnsi="Calibri" w:cs="Calibri"/>
          <w:color w:val="943634"/>
          <w:u w:val="single"/>
        </w:rPr>
        <w:t>e correction</w:t>
      </w:r>
      <w:r>
        <w:rPr>
          <w:rFonts w:ascii="Calibri" w:eastAsia="Calibri" w:hAnsi="Calibri" w:cs="Calibri"/>
          <w:color w:val="943634"/>
        </w:rPr>
        <w:t xml:space="preserve"> : </w:t>
      </w:r>
      <w:r>
        <w:rPr>
          <w:rFonts w:ascii="Calibri" w:eastAsia="Calibri" w:hAnsi="Calibri" w:cs="Calibri"/>
        </w:rPr>
        <w:t xml:space="preserve">exemple de réponses que pourrait proposer un apprenant du niveau de la fiche. </w:t>
      </w:r>
    </w:p>
    <w:p w14:paraId="6FABDFCE" w14:textId="77777777" w:rsidR="00BA1B51" w:rsidRDefault="00BA1B51">
      <w:pPr>
        <w:pBdr>
          <w:top w:val="nil"/>
          <w:left w:val="nil"/>
          <w:bottom w:val="nil"/>
          <w:right w:val="nil"/>
          <w:between w:val="nil"/>
        </w:pBdr>
        <w:spacing w:line="240" w:lineRule="auto"/>
        <w:ind w:left="0" w:hanging="2"/>
        <w:jc w:val="both"/>
        <w:rPr>
          <w:rFonts w:ascii="Calibri" w:eastAsia="Calibri" w:hAnsi="Calibri" w:cs="Calibri"/>
        </w:rPr>
      </w:pPr>
    </w:p>
    <w:tbl>
      <w:tblPr>
        <w:tblStyle w:val="af5"/>
        <w:tblW w:w="8865" w:type="dxa"/>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BA1B51" w14:paraId="28612CB7" w14:textId="77777777">
        <w:trPr>
          <w:trHeight w:val="50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5D441" w14:textId="77777777" w:rsidR="00BA1B51" w:rsidRDefault="005E70E8">
            <w:pPr>
              <w:spacing w:line="276" w:lineRule="auto"/>
              <w:ind w:left="0" w:hanging="2"/>
              <w:jc w:val="center"/>
              <w:rPr>
                <w:rFonts w:ascii="Calibri" w:eastAsia="Calibri" w:hAnsi="Calibri" w:cs="Calibri"/>
                <w:b/>
              </w:rPr>
            </w:pPr>
            <w:r>
              <w:rPr>
                <w:rFonts w:ascii="Calibri" w:eastAsia="Calibri" w:hAnsi="Calibri" w:cs="Calibri"/>
                <w:b/>
              </w:rPr>
              <w:t>Grisaille</w:t>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9C832C" w14:textId="77777777" w:rsidR="00BA1B51" w:rsidRDefault="005E70E8">
            <w:pPr>
              <w:spacing w:line="276" w:lineRule="auto"/>
              <w:ind w:left="0" w:hanging="2"/>
              <w:jc w:val="center"/>
              <w:rPr>
                <w:rFonts w:ascii="Calibri" w:eastAsia="Calibri" w:hAnsi="Calibri" w:cs="Calibri"/>
                <w:b/>
              </w:rPr>
            </w:pPr>
            <w:r>
              <w:rPr>
                <w:rFonts w:ascii="Calibri" w:eastAsia="Calibri" w:hAnsi="Calibri" w:cs="Calibri"/>
                <w:b/>
              </w:rPr>
              <w:t>Soleil</w:t>
            </w:r>
          </w:p>
        </w:tc>
      </w:tr>
      <w:tr w:rsidR="00BA1B51" w14:paraId="213724A1" w14:textId="77777777">
        <w:trPr>
          <w:trHeight w:val="50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FD3A87"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Triste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7BB22E9"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Étouffant/e</w:t>
            </w:r>
          </w:p>
        </w:tc>
      </w:tr>
      <w:tr w:rsidR="00BA1B51" w14:paraId="0AB764A7" w14:textId="77777777">
        <w:trPr>
          <w:trHeight w:val="50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85021D"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Mélancolique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8AEF345"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Joyeux/</w:t>
            </w:r>
            <w:proofErr w:type="spellStart"/>
            <w:r>
              <w:rPr>
                <w:rFonts w:ascii="Calibri" w:eastAsia="Calibri" w:hAnsi="Calibri" w:cs="Calibri"/>
                <w:color w:val="980000"/>
              </w:rPr>
              <w:t>euse</w:t>
            </w:r>
            <w:proofErr w:type="spellEnd"/>
          </w:p>
        </w:tc>
      </w:tr>
      <w:tr w:rsidR="00BA1B51" w14:paraId="460B4F05" w14:textId="77777777">
        <w:trPr>
          <w:trHeight w:val="50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9D1231"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Déprimé/e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CCFAC20"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Moite</w:t>
            </w:r>
          </w:p>
        </w:tc>
      </w:tr>
      <w:tr w:rsidR="00BA1B51" w14:paraId="5323C019" w14:textId="77777777">
        <w:trPr>
          <w:trHeight w:val="50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E35559" w14:textId="77777777" w:rsidR="00BA1B51" w:rsidRDefault="005E70E8">
            <w:pPr>
              <w:spacing w:line="276" w:lineRule="auto"/>
              <w:ind w:left="0" w:hanging="2"/>
              <w:jc w:val="both"/>
              <w:rPr>
                <w:rFonts w:ascii="Calibri" w:eastAsia="Calibri" w:hAnsi="Calibri" w:cs="Calibri"/>
                <w:color w:val="980000"/>
              </w:rPr>
            </w:pPr>
            <w:proofErr w:type="spellStart"/>
            <w:r>
              <w:rPr>
                <w:rFonts w:ascii="Calibri" w:eastAsia="Calibri" w:hAnsi="Calibri" w:cs="Calibri"/>
                <w:color w:val="980000"/>
              </w:rPr>
              <w:t>Seu</w:t>
            </w:r>
            <w:proofErr w:type="spellEnd"/>
            <w:r>
              <w:rPr>
                <w:rFonts w:ascii="Calibri" w:eastAsia="Calibri" w:hAnsi="Calibri" w:cs="Calibri"/>
                <w:color w:val="980000"/>
              </w:rPr>
              <w:t>/le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E4E0BB4"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Énervé/e</w:t>
            </w:r>
          </w:p>
        </w:tc>
      </w:tr>
      <w:tr w:rsidR="00BA1B51" w14:paraId="5E9B9DAE" w14:textId="77777777">
        <w:trPr>
          <w:trHeight w:val="50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8D5268"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Énervé/e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19F12A8"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Triste</w:t>
            </w:r>
          </w:p>
        </w:tc>
      </w:tr>
      <w:tr w:rsidR="00BA1B51" w14:paraId="482BDAA1" w14:textId="77777777">
        <w:trPr>
          <w:trHeight w:val="50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FD1692"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Heureux/</w:t>
            </w:r>
            <w:proofErr w:type="spellStart"/>
            <w:r>
              <w:rPr>
                <w:rFonts w:ascii="Calibri" w:eastAsia="Calibri" w:hAnsi="Calibri" w:cs="Calibri"/>
                <w:color w:val="980000"/>
              </w:rPr>
              <w:t>euse</w:t>
            </w:r>
            <w:proofErr w:type="spellEnd"/>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257AA45"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80000"/>
              </w:rPr>
              <w:t>Satisfaite</w:t>
            </w:r>
          </w:p>
        </w:tc>
      </w:tr>
    </w:tbl>
    <w:p w14:paraId="5C5ED64D" w14:textId="77777777" w:rsidR="007815E6" w:rsidRDefault="007815E6">
      <w:pPr>
        <w:spacing w:line="276" w:lineRule="auto"/>
        <w:ind w:left="0" w:hanging="2"/>
        <w:jc w:val="both"/>
        <w:rPr>
          <w:rFonts w:ascii="Calibri" w:eastAsia="Calibri" w:hAnsi="Calibri" w:cs="Calibri"/>
        </w:rPr>
      </w:pPr>
    </w:p>
    <w:p w14:paraId="556F29DB" w14:textId="0EDA00D6" w:rsidR="00BA1B51" w:rsidRDefault="005E70E8">
      <w:pPr>
        <w:spacing w:line="276" w:lineRule="auto"/>
        <w:ind w:left="0" w:hanging="2"/>
        <w:jc w:val="both"/>
        <w:rPr>
          <w:rFonts w:ascii="Calibri" w:eastAsia="Calibri" w:hAnsi="Calibri" w:cs="Calibri"/>
        </w:rPr>
      </w:pPr>
      <w:r>
        <w:rPr>
          <w:rFonts w:ascii="Calibri" w:eastAsia="Calibri" w:hAnsi="Calibri" w:cs="Calibri"/>
        </w:rPr>
        <w:t xml:space="preserve"> </w:t>
      </w:r>
    </w:p>
    <w:p w14:paraId="5FF0413E" w14:textId="77777777" w:rsidR="00BA1B51" w:rsidRDefault="005E70E8">
      <w:pPr>
        <w:spacing w:line="276" w:lineRule="auto"/>
        <w:ind w:left="0" w:hanging="2"/>
        <w:jc w:val="both"/>
        <w:rPr>
          <w:rFonts w:ascii="Calibri" w:eastAsia="Calibri" w:hAnsi="Calibri" w:cs="Calibri"/>
          <w:b/>
          <w:color w:val="943634"/>
          <w:sz w:val="22"/>
          <w:szCs w:val="22"/>
        </w:rPr>
      </w:pPr>
      <w:r>
        <w:rPr>
          <w:rFonts w:ascii="Calibri" w:eastAsia="Calibri" w:hAnsi="Calibri" w:cs="Calibri"/>
          <w:b/>
          <w:color w:val="943634"/>
          <w:sz w:val="22"/>
          <w:szCs w:val="22"/>
        </w:rPr>
        <w:lastRenderedPageBreak/>
        <w:t xml:space="preserve">Activité 1 – Activité de vocabulaire </w:t>
      </w:r>
    </w:p>
    <w:p w14:paraId="1F03C20A"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En classe entière</w:t>
      </w:r>
    </w:p>
    <w:p w14:paraId="6E37BD4A"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Mettre le poème au TBI ou en distribuer une copie aux apprenants.</w:t>
      </w:r>
    </w:p>
    <w:p w14:paraId="6B65C0E8" w14:textId="2909FB8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Le lire à haute voix avec eux ou faire écouter le lien YouTube.</w:t>
      </w:r>
    </w:p>
    <w:p w14:paraId="39A67C64" w14:textId="2D121059" w:rsidR="00BA1B51" w:rsidRDefault="000065DD">
      <w:pPr>
        <w:spacing w:line="276" w:lineRule="auto"/>
        <w:ind w:left="0" w:hanging="2"/>
        <w:jc w:val="both"/>
        <w:rPr>
          <w:rFonts w:ascii="Calibri" w:eastAsia="Calibri" w:hAnsi="Calibri" w:cs="Calibri"/>
          <w:sz w:val="22"/>
          <w:szCs w:val="22"/>
        </w:rPr>
      </w:pPr>
      <w:hyperlink r:id="rId9" w:history="1">
        <w:r w:rsidR="00DA7CE3" w:rsidRPr="00AA4EDB">
          <w:rPr>
            <w:rStyle w:val="Hyperlink"/>
            <w:rFonts w:ascii="Calibri" w:eastAsia="Calibri" w:hAnsi="Calibri" w:cs="Calibri"/>
            <w:b/>
            <w:sz w:val="22"/>
            <w:szCs w:val="22"/>
          </w:rPr>
          <w:t>https://www.youtube.com/watch?v=TqoQ1UStMEU</w:t>
        </w:r>
      </w:hyperlink>
    </w:p>
    <w:p w14:paraId="42FEE8C3" w14:textId="77777777" w:rsidR="00BA1B51" w:rsidRDefault="00BA1B51">
      <w:pPr>
        <w:spacing w:line="276" w:lineRule="auto"/>
        <w:ind w:left="0" w:hanging="2"/>
        <w:jc w:val="both"/>
        <w:rPr>
          <w:rFonts w:ascii="Calibri" w:eastAsia="Calibri" w:hAnsi="Calibri" w:cs="Calibri"/>
          <w:sz w:val="22"/>
          <w:szCs w:val="22"/>
        </w:rPr>
      </w:pPr>
    </w:p>
    <w:p w14:paraId="483451E9"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Activité d’explication du vocabulaire.</w:t>
      </w:r>
    </w:p>
    <w:p w14:paraId="1A374604" w14:textId="77777777" w:rsidR="00BA1B51" w:rsidRDefault="005E70E8">
      <w:pPr>
        <w:spacing w:line="276" w:lineRule="auto"/>
        <w:ind w:left="0" w:hanging="2"/>
        <w:jc w:val="both"/>
        <w:rPr>
          <w:rFonts w:ascii="Calibri" w:eastAsia="Calibri" w:hAnsi="Calibri" w:cs="Calibri"/>
          <w:sz w:val="22"/>
          <w:szCs w:val="22"/>
          <w:highlight w:val="yellow"/>
        </w:rPr>
      </w:pPr>
      <w:r>
        <w:rPr>
          <w:rFonts w:ascii="Calibri" w:eastAsia="Calibri" w:hAnsi="Calibri" w:cs="Calibri"/>
          <w:sz w:val="22"/>
          <w:szCs w:val="22"/>
        </w:rPr>
        <w:t xml:space="preserve">Montrer au TBI les images suivantes et en donner l’explication aux apprenants. </w:t>
      </w:r>
      <w:r>
        <w:rPr>
          <w:rFonts w:ascii="Calibri" w:eastAsia="Calibri" w:hAnsi="Calibri" w:cs="Calibri"/>
          <w:sz w:val="22"/>
          <w:szCs w:val="22"/>
          <w:highlight w:val="yellow"/>
        </w:rPr>
        <w:t xml:space="preserve"> </w:t>
      </w:r>
    </w:p>
    <w:p w14:paraId="09944947" w14:textId="77777777" w:rsidR="00BA1B51" w:rsidRDefault="00BA1B51">
      <w:pPr>
        <w:spacing w:line="276" w:lineRule="auto"/>
        <w:ind w:left="0" w:hanging="2"/>
        <w:jc w:val="both"/>
        <w:rPr>
          <w:rFonts w:ascii="Calibri" w:eastAsia="Calibri" w:hAnsi="Calibri" w:cs="Calibri"/>
        </w:rPr>
      </w:pPr>
    </w:p>
    <w:p w14:paraId="18CBEA95"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1D07BA0C" wp14:editId="01ABE7D6">
            <wp:extent cx="2371725" cy="2181225"/>
            <wp:effectExtent l="0" t="0" r="9525" b="9525"/>
            <wp:docPr id="10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371949" cy="2181431"/>
                    </a:xfrm>
                    <a:prstGeom prst="rect">
                      <a:avLst/>
                    </a:prstGeom>
                    <a:ln/>
                  </pic:spPr>
                </pic:pic>
              </a:graphicData>
            </a:graphic>
          </wp:inline>
        </w:drawing>
      </w:r>
      <w:r>
        <w:rPr>
          <w:rFonts w:ascii="Calibri" w:eastAsia="Calibri" w:hAnsi="Calibri" w:cs="Calibri"/>
        </w:rPr>
        <w:t xml:space="preserve">             UN ESPRIT HUMAIN</w:t>
      </w:r>
    </w:p>
    <w:p w14:paraId="61F31C09" w14:textId="77777777" w:rsidR="00BA1B51" w:rsidRDefault="00BA1B51">
      <w:pPr>
        <w:spacing w:line="276" w:lineRule="auto"/>
        <w:ind w:left="0" w:hanging="2"/>
        <w:jc w:val="both"/>
        <w:rPr>
          <w:rFonts w:ascii="Calibri" w:eastAsia="Calibri" w:hAnsi="Calibri" w:cs="Calibri"/>
        </w:rPr>
      </w:pPr>
    </w:p>
    <w:p w14:paraId="550D47AD"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5D51BD88" wp14:editId="7171886E">
            <wp:extent cx="2962275" cy="1914525"/>
            <wp:effectExtent l="0" t="0" r="9525" b="9525"/>
            <wp:docPr id="10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962275" cy="1914525"/>
                    </a:xfrm>
                    <a:prstGeom prst="rect">
                      <a:avLst/>
                    </a:prstGeom>
                    <a:ln/>
                  </pic:spPr>
                </pic:pic>
              </a:graphicData>
            </a:graphic>
          </wp:inline>
        </w:drawing>
      </w:r>
      <w:r>
        <w:rPr>
          <w:rFonts w:ascii="Calibri" w:eastAsia="Calibri" w:hAnsi="Calibri" w:cs="Calibri"/>
        </w:rPr>
        <w:t xml:space="preserve">           UN CACHOT</w:t>
      </w:r>
    </w:p>
    <w:p w14:paraId="79839581" w14:textId="77777777" w:rsidR="00BA1B51" w:rsidRDefault="00BA1B51">
      <w:pPr>
        <w:spacing w:line="276" w:lineRule="auto"/>
        <w:ind w:left="0" w:hanging="2"/>
        <w:jc w:val="both"/>
        <w:rPr>
          <w:rFonts w:ascii="Calibri" w:eastAsia="Calibri" w:hAnsi="Calibri" w:cs="Calibri"/>
        </w:rPr>
      </w:pPr>
    </w:p>
    <w:p w14:paraId="7B07F88F"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07618263" wp14:editId="42D3CC48">
            <wp:extent cx="2238375" cy="1964373"/>
            <wp:effectExtent l="0" t="0" r="0" b="0"/>
            <wp:docPr id="1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38375" cy="1964373"/>
                    </a:xfrm>
                    <a:prstGeom prst="rect">
                      <a:avLst/>
                    </a:prstGeom>
                    <a:ln/>
                  </pic:spPr>
                </pic:pic>
              </a:graphicData>
            </a:graphic>
          </wp:inline>
        </w:drawing>
      </w:r>
      <w:r>
        <w:rPr>
          <w:rFonts w:ascii="Calibri" w:eastAsia="Calibri" w:hAnsi="Calibri" w:cs="Calibri"/>
        </w:rPr>
        <w:t xml:space="preserve">              UNE CHAUVE-SOURIS</w:t>
      </w:r>
    </w:p>
    <w:p w14:paraId="7BD76E3F" w14:textId="77777777" w:rsidR="00BA1B51" w:rsidRDefault="00BA1B51">
      <w:pPr>
        <w:spacing w:line="276" w:lineRule="auto"/>
        <w:ind w:left="0" w:hanging="2"/>
        <w:jc w:val="both"/>
        <w:rPr>
          <w:rFonts w:ascii="Calibri" w:eastAsia="Calibri" w:hAnsi="Calibri" w:cs="Calibri"/>
        </w:rPr>
      </w:pPr>
    </w:p>
    <w:p w14:paraId="12AD6119"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5250C876" wp14:editId="43E43E87">
            <wp:extent cx="3209925" cy="2142926"/>
            <wp:effectExtent l="0" t="0" r="0" b="0"/>
            <wp:docPr id="10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217416" cy="2147927"/>
                    </a:xfrm>
                    <a:prstGeom prst="rect">
                      <a:avLst/>
                    </a:prstGeom>
                    <a:ln/>
                  </pic:spPr>
                </pic:pic>
              </a:graphicData>
            </a:graphic>
          </wp:inline>
        </w:drawing>
      </w:r>
      <w:r>
        <w:rPr>
          <w:rFonts w:ascii="Calibri" w:eastAsia="Calibri" w:hAnsi="Calibri" w:cs="Calibri"/>
        </w:rPr>
        <w:t xml:space="preserve">            UN PLAFOND POURRI</w:t>
      </w:r>
    </w:p>
    <w:p w14:paraId="2072B973" w14:textId="77777777" w:rsidR="00BA1B51" w:rsidRDefault="00BA1B51">
      <w:pPr>
        <w:spacing w:line="276" w:lineRule="auto"/>
        <w:ind w:left="0" w:hanging="2"/>
        <w:jc w:val="both"/>
        <w:rPr>
          <w:rFonts w:ascii="Calibri" w:eastAsia="Calibri" w:hAnsi="Calibri" w:cs="Calibri"/>
        </w:rPr>
      </w:pPr>
    </w:p>
    <w:p w14:paraId="6C41418C" w14:textId="77777777" w:rsidR="00BA1B51" w:rsidRDefault="00BA1B51">
      <w:pPr>
        <w:spacing w:line="276" w:lineRule="auto"/>
        <w:ind w:left="0" w:hanging="2"/>
        <w:jc w:val="both"/>
        <w:rPr>
          <w:rFonts w:ascii="Calibri" w:eastAsia="Calibri" w:hAnsi="Calibri" w:cs="Calibri"/>
        </w:rPr>
      </w:pPr>
    </w:p>
    <w:p w14:paraId="1E7C90B9"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7C504CBB" wp14:editId="2F9C9A7F">
            <wp:extent cx="2246948" cy="1981200"/>
            <wp:effectExtent l="0" t="0" r="0" b="0"/>
            <wp:docPr id="10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246948" cy="1981200"/>
                    </a:xfrm>
                    <a:prstGeom prst="rect">
                      <a:avLst/>
                    </a:prstGeom>
                    <a:ln/>
                  </pic:spPr>
                </pic:pic>
              </a:graphicData>
            </a:graphic>
          </wp:inline>
        </w:drawing>
      </w:r>
      <w:r>
        <w:rPr>
          <w:rFonts w:ascii="Calibri" w:eastAsia="Calibri" w:hAnsi="Calibri" w:cs="Calibri"/>
        </w:rPr>
        <w:t xml:space="preserve">                  LES BARREAUX DE LA PRISON</w:t>
      </w:r>
    </w:p>
    <w:p w14:paraId="2BC8BC3C" w14:textId="77777777" w:rsidR="00BA1B51" w:rsidRDefault="00BA1B51">
      <w:pPr>
        <w:spacing w:line="276" w:lineRule="auto"/>
        <w:ind w:left="0" w:hanging="2"/>
        <w:jc w:val="both"/>
        <w:rPr>
          <w:rFonts w:ascii="Calibri" w:eastAsia="Calibri" w:hAnsi="Calibri" w:cs="Calibri"/>
        </w:rPr>
      </w:pPr>
    </w:p>
    <w:p w14:paraId="4EEA1805" w14:textId="77777777" w:rsidR="00BA1B51" w:rsidRDefault="00BA1B51">
      <w:pPr>
        <w:spacing w:line="276" w:lineRule="auto"/>
        <w:ind w:left="0" w:hanging="2"/>
        <w:jc w:val="both"/>
        <w:rPr>
          <w:rFonts w:ascii="Calibri" w:eastAsia="Calibri" w:hAnsi="Calibri" w:cs="Calibri"/>
        </w:rPr>
      </w:pPr>
    </w:p>
    <w:p w14:paraId="05A869F0" w14:textId="77777777" w:rsidR="00BA1B51" w:rsidRDefault="00BA1B51">
      <w:pPr>
        <w:spacing w:line="276" w:lineRule="auto"/>
        <w:ind w:left="0" w:hanging="2"/>
        <w:jc w:val="both"/>
        <w:rPr>
          <w:rFonts w:ascii="Calibri" w:eastAsia="Calibri" w:hAnsi="Calibri" w:cs="Calibri"/>
        </w:rPr>
      </w:pPr>
    </w:p>
    <w:p w14:paraId="28F4C1CE"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25DFC60A" wp14:editId="14BD478D">
            <wp:extent cx="1935950" cy="1811972"/>
            <wp:effectExtent l="0" t="0" r="0" b="0"/>
            <wp:docPr id="10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35950" cy="1811972"/>
                    </a:xfrm>
                    <a:prstGeom prst="rect">
                      <a:avLst/>
                    </a:prstGeom>
                    <a:ln/>
                  </pic:spPr>
                </pic:pic>
              </a:graphicData>
            </a:graphic>
          </wp:inline>
        </w:drawing>
      </w:r>
      <w:r>
        <w:rPr>
          <w:rFonts w:ascii="Calibri" w:eastAsia="Calibri" w:hAnsi="Calibri" w:cs="Calibri"/>
        </w:rPr>
        <w:t xml:space="preserve">                  UNE ARAIGNÉE</w:t>
      </w:r>
    </w:p>
    <w:p w14:paraId="50BBB65B" w14:textId="77777777" w:rsidR="00BA1B51" w:rsidRDefault="00BA1B51">
      <w:pPr>
        <w:spacing w:line="276" w:lineRule="auto"/>
        <w:ind w:left="0" w:hanging="2"/>
        <w:jc w:val="both"/>
        <w:rPr>
          <w:rFonts w:ascii="Calibri" w:eastAsia="Calibri" w:hAnsi="Calibri" w:cs="Calibri"/>
        </w:rPr>
      </w:pPr>
    </w:p>
    <w:p w14:paraId="4C4F9594"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3C6E9E80" wp14:editId="611ADA0F">
            <wp:extent cx="2019300" cy="1628775"/>
            <wp:effectExtent l="0" t="0" r="0" b="9525"/>
            <wp:docPr id="10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019657" cy="1629063"/>
                    </a:xfrm>
                    <a:prstGeom prst="rect">
                      <a:avLst/>
                    </a:prstGeom>
                    <a:ln/>
                  </pic:spPr>
                </pic:pic>
              </a:graphicData>
            </a:graphic>
          </wp:inline>
        </w:drawing>
      </w:r>
      <w:r>
        <w:rPr>
          <w:rFonts w:ascii="Calibri" w:eastAsia="Calibri" w:hAnsi="Calibri" w:cs="Calibri"/>
        </w:rPr>
        <w:t xml:space="preserve">             UNE CLOCHE</w:t>
      </w:r>
    </w:p>
    <w:p w14:paraId="242A2469" w14:textId="77777777" w:rsidR="00BA1B51" w:rsidRDefault="00BA1B51">
      <w:pPr>
        <w:spacing w:line="276" w:lineRule="auto"/>
        <w:ind w:left="0" w:hanging="2"/>
        <w:jc w:val="both"/>
        <w:rPr>
          <w:rFonts w:ascii="Calibri" w:eastAsia="Calibri" w:hAnsi="Calibri" w:cs="Calibri"/>
        </w:rPr>
      </w:pPr>
    </w:p>
    <w:p w14:paraId="7DC89358"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35BD792B" wp14:editId="0D3590BA">
            <wp:extent cx="1866900" cy="2019300"/>
            <wp:effectExtent l="0" t="0" r="0" b="0"/>
            <wp:docPr id="10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867106" cy="2019523"/>
                    </a:xfrm>
                    <a:prstGeom prst="rect">
                      <a:avLst/>
                    </a:prstGeom>
                    <a:ln/>
                  </pic:spPr>
                </pic:pic>
              </a:graphicData>
            </a:graphic>
          </wp:inline>
        </w:drawing>
      </w:r>
      <w:r>
        <w:rPr>
          <w:rFonts w:ascii="Calibri" w:eastAsia="Calibri" w:hAnsi="Calibri" w:cs="Calibri"/>
        </w:rPr>
        <w:t xml:space="preserve">            UN ESPRIT ERRANT</w:t>
      </w:r>
    </w:p>
    <w:p w14:paraId="12C99573" w14:textId="77777777" w:rsidR="00BA1B51" w:rsidRDefault="00BA1B51">
      <w:pPr>
        <w:spacing w:line="276" w:lineRule="auto"/>
        <w:ind w:left="0" w:hanging="2"/>
        <w:jc w:val="both"/>
        <w:rPr>
          <w:rFonts w:ascii="Calibri" w:eastAsia="Calibri" w:hAnsi="Calibri" w:cs="Calibri"/>
        </w:rPr>
      </w:pPr>
    </w:p>
    <w:p w14:paraId="0FA05ACD"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26BB1ECE" wp14:editId="7227BEC1">
            <wp:extent cx="3286125" cy="2162175"/>
            <wp:effectExtent l="0" t="0" r="9525" b="9525"/>
            <wp:docPr id="10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86365" cy="2162333"/>
                    </a:xfrm>
                    <a:prstGeom prst="rect">
                      <a:avLst/>
                    </a:prstGeom>
                    <a:ln/>
                  </pic:spPr>
                </pic:pic>
              </a:graphicData>
            </a:graphic>
          </wp:inline>
        </w:drawing>
      </w:r>
      <w:r>
        <w:rPr>
          <w:rFonts w:ascii="Calibri" w:eastAsia="Calibri" w:hAnsi="Calibri" w:cs="Calibri"/>
        </w:rPr>
        <w:t xml:space="preserve">         UN CORBILLARD</w:t>
      </w:r>
    </w:p>
    <w:p w14:paraId="15C81423" w14:textId="77777777" w:rsidR="00BA1B51" w:rsidRDefault="00BA1B51">
      <w:pPr>
        <w:spacing w:line="276" w:lineRule="auto"/>
        <w:ind w:left="0" w:hanging="2"/>
        <w:jc w:val="both"/>
        <w:rPr>
          <w:rFonts w:ascii="Calibri" w:eastAsia="Calibri" w:hAnsi="Calibri" w:cs="Calibri"/>
        </w:rPr>
      </w:pPr>
    </w:p>
    <w:p w14:paraId="37B935E4" w14:textId="77777777" w:rsidR="00BA1B51" w:rsidRDefault="00BA1B51">
      <w:pPr>
        <w:spacing w:line="276" w:lineRule="auto"/>
        <w:ind w:left="0" w:hanging="2"/>
        <w:jc w:val="both"/>
        <w:rPr>
          <w:rFonts w:ascii="Calibri" w:eastAsia="Calibri" w:hAnsi="Calibri" w:cs="Calibri"/>
        </w:rPr>
      </w:pPr>
    </w:p>
    <w:p w14:paraId="575547FD"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62615E75" wp14:editId="4C718CD7">
            <wp:extent cx="2095500" cy="2114550"/>
            <wp:effectExtent l="0" t="0" r="0" b="0"/>
            <wp:docPr id="10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095500" cy="2114550"/>
                    </a:xfrm>
                    <a:prstGeom prst="rect">
                      <a:avLst/>
                    </a:prstGeom>
                    <a:ln/>
                  </pic:spPr>
                </pic:pic>
              </a:graphicData>
            </a:graphic>
          </wp:inline>
        </w:drawing>
      </w:r>
      <w:r>
        <w:rPr>
          <w:rFonts w:ascii="Calibri" w:eastAsia="Calibri" w:hAnsi="Calibri" w:cs="Calibri"/>
        </w:rPr>
        <w:t xml:space="preserve">              UN TAMBOUR</w:t>
      </w:r>
    </w:p>
    <w:p w14:paraId="7DB79EC8" w14:textId="77777777" w:rsidR="00BA1B51" w:rsidRDefault="00BA1B51">
      <w:pPr>
        <w:spacing w:line="276" w:lineRule="auto"/>
        <w:ind w:left="0" w:hanging="2"/>
        <w:jc w:val="both"/>
        <w:rPr>
          <w:rFonts w:ascii="Calibri" w:eastAsia="Calibri" w:hAnsi="Calibri" w:cs="Calibri"/>
        </w:rPr>
      </w:pPr>
    </w:p>
    <w:p w14:paraId="1C5410BF"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3B34E1E2" wp14:editId="3C23226F">
            <wp:extent cx="1724025" cy="1828800"/>
            <wp:effectExtent l="0" t="0" r="9525" b="0"/>
            <wp:docPr id="10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724205" cy="1828991"/>
                    </a:xfrm>
                    <a:prstGeom prst="rect">
                      <a:avLst/>
                    </a:prstGeom>
                    <a:ln/>
                  </pic:spPr>
                </pic:pic>
              </a:graphicData>
            </a:graphic>
          </wp:inline>
        </w:drawing>
      </w:r>
      <w:r>
        <w:rPr>
          <w:rFonts w:ascii="Calibri" w:eastAsia="Calibri" w:hAnsi="Calibri" w:cs="Calibri"/>
        </w:rPr>
        <w:t xml:space="preserve">          UN CRÂNE</w:t>
      </w:r>
    </w:p>
    <w:p w14:paraId="60132290" w14:textId="77777777" w:rsidR="00BA1B51" w:rsidRDefault="00BA1B51">
      <w:pPr>
        <w:spacing w:line="276" w:lineRule="auto"/>
        <w:ind w:left="0" w:hanging="2"/>
        <w:jc w:val="both"/>
        <w:rPr>
          <w:rFonts w:ascii="Calibri" w:eastAsia="Calibri" w:hAnsi="Calibri" w:cs="Calibri"/>
        </w:rPr>
      </w:pPr>
    </w:p>
    <w:p w14:paraId="5921CA79" w14:textId="77777777" w:rsidR="00BA1B51" w:rsidRDefault="00BA1B51">
      <w:pPr>
        <w:spacing w:line="276" w:lineRule="auto"/>
        <w:ind w:left="0" w:hanging="2"/>
        <w:jc w:val="both"/>
        <w:rPr>
          <w:rFonts w:ascii="Calibri" w:eastAsia="Calibri" w:hAnsi="Calibri" w:cs="Calibri"/>
        </w:rPr>
      </w:pPr>
    </w:p>
    <w:p w14:paraId="00616DD6"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rPr>
        <w:lastRenderedPageBreak/>
        <w:t>Demander aux apprenants de faire l’activité 1 de la fiche apprenant.</w:t>
      </w:r>
    </w:p>
    <w:p w14:paraId="34BF511B"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Corrigé</w:t>
      </w:r>
      <w:r>
        <w:rPr>
          <w:rFonts w:ascii="Calibri" w:eastAsia="Calibri" w:hAnsi="Calibri" w:cs="Calibri"/>
          <w:color w:val="943634"/>
        </w:rPr>
        <w:t xml:space="preserve"> :</w:t>
      </w:r>
      <w:r>
        <w:rPr>
          <w:rFonts w:ascii="Calibri" w:eastAsia="Calibri" w:hAnsi="Calibri" w:cs="Calibri"/>
          <w:color w:val="943634"/>
          <w:u w:val="single"/>
        </w:rPr>
        <w:t xml:space="preserve"> </w:t>
      </w:r>
    </w:p>
    <w:tbl>
      <w:tblPr>
        <w:tblStyle w:val="af6"/>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
        <w:gridCol w:w="902"/>
        <w:gridCol w:w="902"/>
        <w:gridCol w:w="902"/>
        <w:gridCol w:w="902"/>
        <w:gridCol w:w="902"/>
        <w:gridCol w:w="902"/>
        <w:gridCol w:w="902"/>
        <w:gridCol w:w="902"/>
        <w:gridCol w:w="902"/>
        <w:gridCol w:w="902"/>
      </w:tblGrid>
      <w:tr w:rsidR="00BA1B51" w14:paraId="32BB7B96" w14:textId="77777777">
        <w:tc>
          <w:tcPr>
            <w:tcW w:w="901" w:type="dxa"/>
            <w:shd w:val="clear" w:color="auto" w:fill="auto"/>
            <w:tcMar>
              <w:top w:w="100" w:type="dxa"/>
              <w:left w:w="100" w:type="dxa"/>
              <w:bottom w:w="100" w:type="dxa"/>
              <w:right w:w="100" w:type="dxa"/>
            </w:tcMar>
          </w:tcPr>
          <w:p w14:paraId="2A9752A7"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1</w:t>
            </w:r>
          </w:p>
        </w:tc>
        <w:tc>
          <w:tcPr>
            <w:tcW w:w="901" w:type="dxa"/>
            <w:shd w:val="clear" w:color="auto" w:fill="auto"/>
            <w:tcMar>
              <w:top w:w="100" w:type="dxa"/>
              <w:left w:w="100" w:type="dxa"/>
              <w:bottom w:w="100" w:type="dxa"/>
              <w:right w:w="100" w:type="dxa"/>
            </w:tcMar>
          </w:tcPr>
          <w:p w14:paraId="0A4A8A5E"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2</w:t>
            </w:r>
          </w:p>
        </w:tc>
        <w:tc>
          <w:tcPr>
            <w:tcW w:w="901" w:type="dxa"/>
            <w:shd w:val="clear" w:color="auto" w:fill="auto"/>
            <w:tcMar>
              <w:top w:w="100" w:type="dxa"/>
              <w:left w:w="100" w:type="dxa"/>
              <w:bottom w:w="100" w:type="dxa"/>
              <w:right w:w="100" w:type="dxa"/>
            </w:tcMar>
          </w:tcPr>
          <w:p w14:paraId="68AAE661"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3</w:t>
            </w:r>
          </w:p>
        </w:tc>
        <w:tc>
          <w:tcPr>
            <w:tcW w:w="901" w:type="dxa"/>
            <w:shd w:val="clear" w:color="auto" w:fill="auto"/>
            <w:tcMar>
              <w:top w:w="100" w:type="dxa"/>
              <w:left w:w="100" w:type="dxa"/>
              <w:bottom w:w="100" w:type="dxa"/>
              <w:right w:w="100" w:type="dxa"/>
            </w:tcMar>
          </w:tcPr>
          <w:p w14:paraId="7F54F3D9"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4</w:t>
            </w:r>
          </w:p>
        </w:tc>
        <w:tc>
          <w:tcPr>
            <w:tcW w:w="901" w:type="dxa"/>
            <w:shd w:val="clear" w:color="auto" w:fill="auto"/>
            <w:tcMar>
              <w:top w:w="100" w:type="dxa"/>
              <w:left w:w="100" w:type="dxa"/>
              <w:bottom w:w="100" w:type="dxa"/>
              <w:right w:w="100" w:type="dxa"/>
            </w:tcMar>
          </w:tcPr>
          <w:p w14:paraId="791BB926"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5</w:t>
            </w:r>
          </w:p>
        </w:tc>
        <w:tc>
          <w:tcPr>
            <w:tcW w:w="901" w:type="dxa"/>
            <w:shd w:val="clear" w:color="auto" w:fill="auto"/>
            <w:tcMar>
              <w:top w:w="100" w:type="dxa"/>
              <w:left w:w="100" w:type="dxa"/>
              <w:bottom w:w="100" w:type="dxa"/>
              <w:right w:w="100" w:type="dxa"/>
            </w:tcMar>
          </w:tcPr>
          <w:p w14:paraId="379AE79B"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6</w:t>
            </w:r>
          </w:p>
        </w:tc>
        <w:tc>
          <w:tcPr>
            <w:tcW w:w="901" w:type="dxa"/>
            <w:shd w:val="clear" w:color="auto" w:fill="auto"/>
            <w:tcMar>
              <w:top w:w="100" w:type="dxa"/>
              <w:left w:w="100" w:type="dxa"/>
              <w:bottom w:w="100" w:type="dxa"/>
              <w:right w:w="100" w:type="dxa"/>
            </w:tcMar>
          </w:tcPr>
          <w:p w14:paraId="4CB40870"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7</w:t>
            </w:r>
          </w:p>
        </w:tc>
        <w:tc>
          <w:tcPr>
            <w:tcW w:w="901" w:type="dxa"/>
            <w:shd w:val="clear" w:color="auto" w:fill="auto"/>
            <w:tcMar>
              <w:top w:w="100" w:type="dxa"/>
              <w:left w:w="100" w:type="dxa"/>
              <w:bottom w:w="100" w:type="dxa"/>
              <w:right w:w="100" w:type="dxa"/>
            </w:tcMar>
          </w:tcPr>
          <w:p w14:paraId="31B49671"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8</w:t>
            </w:r>
          </w:p>
        </w:tc>
        <w:tc>
          <w:tcPr>
            <w:tcW w:w="901" w:type="dxa"/>
            <w:shd w:val="clear" w:color="auto" w:fill="auto"/>
            <w:tcMar>
              <w:top w:w="100" w:type="dxa"/>
              <w:left w:w="100" w:type="dxa"/>
              <w:bottom w:w="100" w:type="dxa"/>
              <w:right w:w="100" w:type="dxa"/>
            </w:tcMar>
          </w:tcPr>
          <w:p w14:paraId="77FC3A26"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9</w:t>
            </w:r>
          </w:p>
        </w:tc>
        <w:tc>
          <w:tcPr>
            <w:tcW w:w="901" w:type="dxa"/>
            <w:shd w:val="clear" w:color="auto" w:fill="auto"/>
            <w:tcMar>
              <w:top w:w="100" w:type="dxa"/>
              <w:left w:w="100" w:type="dxa"/>
              <w:bottom w:w="100" w:type="dxa"/>
              <w:right w:w="100" w:type="dxa"/>
            </w:tcMar>
          </w:tcPr>
          <w:p w14:paraId="224FC07D"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10</w:t>
            </w:r>
          </w:p>
        </w:tc>
        <w:tc>
          <w:tcPr>
            <w:tcW w:w="901" w:type="dxa"/>
            <w:shd w:val="clear" w:color="auto" w:fill="auto"/>
            <w:tcMar>
              <w:top w:w="100" w:type="dxa"/>
              <w:left w:w="100" w:type="dxa"/>
              <w:bottom w:w="100" w:type="dxa"/>
              <w:right w:w="100" w:type="dxa"/>
            </w:tcMar>
          </w:tcPr>
          <w:p w14:paraId="68983879" w14:textId="77777777" w:rsidR="00BA1B51" w:rsidRDefault="005E70E8">
            <w:pPr>
              <w:widowControl w:val="0"/>
              <w:ind w:left="0" w:hanging="2"/>
              <w:rPr>
                <w:rFonts w:ascii="Calibri" w:eastAsia="Calibri" w:hAnsi="Calibri" w:cs="Calibri"/>
                <w:b/>
                <w:color w:val="548DD4"/>
                <w:sz w:val="22"/>
                <w:szCs w:val="22"/>
              </w:rPr>
            </w:pPr>
            <w:r>
              <w:rPr>
                <w:rFonts w:ascii="Calibri" w:eastAsia="Calibri" w:hAnsi="Calibri" w:cs="Calibri"/>
                <w:b/>
                <w:color w:val="548DD4"/>
                <w:sz w:val="22"/>
                <w:szCs w:val="22"/>
              </w:rPr>
              <w:t>11</w:t>
            </w:r>
          </w:p>
        </w:tc>
      </w:tr>
      <w:tr w:rsidR="00BA1B51" w14:paraId="3BB8EBE7" w14:textId="77777777">
        <w:tc>
          <w:tcPr>
            <w:tcW w:w="901" w:type="dxa"/>
            <w:shd w:val="clear" w:color="auto" w:fill="auto"/>
            <w:tcMar>
              <w:top w:w="100" w:type="dxa"/>
              <w:left w:w="100" w:type="dxa"/>
              <w:bottom w:w="100" w:type="dxa"/>
              <w:right w:w="100" w:type="dxa"/>
            </w:tcMar>
          </w:tcPr>
          <w:p w14:paraId="5D80E61C"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J</w:t>
            </w:r>
          </w:p>
        </w:tc>
        <w:tc>
          <w:tcPr>
            <w:tcW w:w="901" w:type="dxa"/>
            <w:shd w:val="clear" w:color="auto" w:fill="auto"/>
            <w:tcMar>
              <w:top w:w="100" w:type="dxa"/>
              <w:left w:w="100" w:type="dxa"/>
              <w:bottom w:w="100" w:type="dxa"/>
              <w:right w:w="100" w:type="dxa"/>
            </w:tcMar>
          </w:tcPr>
          <w:p w14:paraId="350897FD"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H</w:t>
            </w:r>
          </w:p>
        </w:tc>
        <w:tc>
          <w:tcPr>
            <w:tcW w:w="901" w:type="dxa"/>
            <w:shd w:val="clear" w:color="auto" w:fill="auto"/>
            <w:tcMar>
              <w:top w:w="100" w:type="dxa"/>
              <w:left w:w="100" w:type="dxa"/>
              <w:bottom w:w="100" w:type="dxa"/>
              <w:right w:w="100" w:type="dxa"/>
            </w:tcMar>
          </w:tcPr>
          <w:p w14:paraId="25BB9A41"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G</w:t>
            </w:r>
          </w:p>
        </w:tc>
        <w:tc>
          <w:tcPr>
            <w:tcW w:w="901" w:type="dxa"/>
            <w:shd w:val="clear" w:color="auto" w:fill="auto"/>
            <w:tcMar>
              <w:top w:w="100" w:type="dxa"/>
              <w:left w:w="100" w:type="dxa"/>
              <w:bottom w:w="100" w:type="dxa"/>
              <w:right w:w="100" w:type="dxa"/>
            </w:tcMar>
          </w:tcPr>
          <w:p w14:paraId="2919852F"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E</w:t>
            </w:r>
          </w:p>
        </w:tc>
        <w:tc>
          <w:tcPr>
            <w:tcW w:w="901" w:type="dxa"/>
            <w:shd w:val="clear" w:color="auto" w:fill="auto"/>
            <w:tcMar>
              <w:top w:w="100" w:type="dxa"/>
              <w:left w:w="100" w:type="dxa"/>
              <w:bottom w:w="100" w:type="dxa"/>
              <w:right w:w="100" w:type="dxa"/>
            </w:tcMar>
          </w:tcPr>
          <w:p w14:paraId="5317202F"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B</w:t>
            </w:r>
          </w:p>
        </w:tc>
        <w:tc>
          <w:tcPr>
            <w:tcW w:w="901" w:type="dxa"/>
            <w:shd w:val="clear" w:color="auto" w:fill="auto"/>
            <w:tcMar>
              <w:top w:w="100" w:type="dxa"/>
              <w:left w:w="100" w:type="dxa"/>
              <w:bottom w:w="100" w:type="dxa"/>
              <w:right w:w="100" w:type="dxa"/>
            </w:tcMar>
          </w:tcPr>
          <w:p w14:paraId="393A892F"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D</w:t>
            </w:r>
          </w:p>
        </w:tc>
        <w:tc>
          <w:tcPr>
            <w:tcW w:w="901" w:type="dxa"/>
            <w:shd w:val="clear" w:color="auto" w:fill="auto"/>
            <w:tcMar>
              <w:top w:w="100" w:type="dxa"/>
              <w:left w:w="100" w:type="dxa"/>
              <w:bottom w:w="100" w:type="dxa"/>
              <w:right w:w="100" w:type="dxa"/>
            </w:tcMar>
          </w:tcPr>
          <w:p w14:paraId="15ADAF50"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C</w:t>
            </w:r>
          </w:p>
        </w:tc>
        <w:tc>
          <w:tcPr>
            <w:tcW w:w="901" w:type="dxa"/>
            <w:shd w:val="clear" w:color="auto" w:fill="auto"/>
            <w:tcMar>
              <w:top w:w="100" w:type="dxa"/>
              <w:left w:w="100" w:type="dxa"/>
              <w:bottom w:w="100" w:type="dxa"/>
              <w:right w:w="100" w:type="dxa"/>
            </w:tcMar>
          </w:tcPr>
          <w:p w14:paraId="432B3E5E"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A</w:t>
            </w:r>
          </w:p>
        </w:tc>
        <w:tc>
          <w:tcPr>
            <w:tcW w:w="901" w:type="dxa"/>
            <w:shd w:val="clear" w:color="auto" w:fill="auto"/>
            <w:tcMar>
              <w:top w:w="100" w:type="dxa"/>
              <w:left w:w="100" w:type="dxa"/>
              <w:bottom w:w="100" w:type="dxa"/>
              <w:right w:w="100" w:type="dxa"/>
            </w:tcMar>
          </w:tcPr>
          <w:p w14:paraId="6D047FBA"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K</w:t>
            </w:r>
          </w:p>
        </w:tc>
        <w:tc>
          <w:tcPr>
            <w:tcW w:w="901" w:type="dxa"/>
            <w:shd w:val="clear" w:color="auto" w:fill="auto"/>
            <w:tcMar>
              <w:top w:w="100" w:type="dxa"/>
              <w:left w:w="100" w:type="dxa"/>
              <w:bottom w:w="100" w:type="dxa"/>
              <w:right w:w="100" w:type="dxa"/>
            </w:tcMar>
          </w:tcPr>
          <w:p w14:paraId="60A4EBC5"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I</w:t>
            </w:r>
          </w:p>
        </w:tc>
        <w:tc>
          <w:tcPr>
            <w:tcW w:w="901" w:type="dxa"/>
            <w:shd w:val="clear" w:color="auto" w:fill="auto"/>
            <w:tcMar>
              <w:top w:w="100" w:type="dxa"/>
              <w:left w:w="100" w:type="dxa"/>
              <w:bottom w:w="100" w:type="dxa"/>
              <w:right w:w="100" w:type="dxa"/>
            </w:tcMar>
          </w:tcPr>
          <w:p w14:paraId="31F5BF4E" w14:textId="77777777" w:rsidR="00BA1B51" w:rsidRDefault="005E70E8">
            <w:pPr>
              <w:widowControl w:val="0"/>
              <w:ind w:left="0" w:hanging="2"/>
              <w:rPr>
                <w:rFonts w:ascii="Calibri" w:eastAsia="Calibri" w:hAnsi="Calibri" w:cs="Calibri"/>
                <w:b/>
                <w:color w:val="980000"/>
                <w:sz w:val="22"/>
                <w:szCs w:val="22"/>
              </w:rPr>
            </w:pPr>
            <w:r>
              <w:rPr>
                <w:rFonts w:ascii="Calibri" w:eastAsia="Calibri" w:hAnsi="Calibri" w:cs="Calibri"/>
                <w:b/>
                <w:color w:val="980000"/>
                <w:sz w:val="22"/>
                <w:szCs w:val="22"/>
              </w:rPr>
              <w:t>F</w:t>
            </w:r>
          </w:p>
        </w:tc>
      </w:tr>
    </w:tbl>
    <w:p w14:paraId="403ECB38" w14:textId="77777777" w:rsidR="00BA1B51" w:rsidRDefault="00BA1B51">
      <w:pPr>
        <w:spacing w:line="276" w:lineRule="auto"/>
        <w:ind w:left="0" w:hanging="2"/>
        <w:jc w:val="both"/>
        <w:rPr>
          <w:rFonts w:ascii="Calibri" w:eastAsia="Calibri" w:hAnsi="Calibri" w:cs="Calibri"/>
        </w:rPr>
      </w:pPr>
    </w:p>
    <w:p w14:paraId="4406F611" w14:textId="77777777" w:rsidR="00BA1B51" w:rsidRDefault="00BA1B51">
      <w:pPr>
        <w:spacing w:line="276" w:lineRule="auto"/>
        <w:ind w:left="0" w:hanging="2"/>
        <w:jc w:val="both"/>
        <w:rPr>
          <w:rFonts w:ascii="Calibri" w:eastAsia="Calibri" w:hAnsi="Calibri" w:cs="Calibri"/>
        </w:rPr>
      </w:pPr>
    </w:p>
    <w:p w14:paraId="5A1AB208" w14:textId="77777777" w:rsidR="00BA1B51" w:rsidRDefault="005E70E8">
      <w:pPr>
        <w:spacing w:line="276" w:lineRule="auto"/>
        <w:ind w:left="0" w:hanging="2"/>
        <w:jc w:val="both"/>
        <w:rPr>
          <w:rFonts w:ascii="Calibri" w:eastAsia="Calibri" w:hAnsi="Calibri" w:cs="Calibri"/>
          <w:b/>
          <w:color w:val="943634"/>
          <w:sz w:val="22"/>
          <w:szCs w:val="22"/>
        </w:rPr>
      </w:pPr>
      <w:r>
        <w:rPr>
          <w:rFonts w:ascii="Calibri" w:eastAsia="Calibri" w:hAnsi="Calibri" w:cs="Calibri"/>
          <w:b/>
          <w:color w:val="943634"/>
          <w:sz w:val="22"/>
          <w:szCs w:val="22"/>
        </w:rPr>
        <w:t>Activité 2 – Vrai / faux (2 min)</w:t>
      </w:r>
    </w:p>
    <w:p w14:paraId="4D2CBE2A" w14:textId="77777777" w:rsidR="00BA1B51" w:rsidRDefault="005E70E8">
      <w:pPr>
        <w:spacing w:line="276" w:lineRule="auto"/>
        <w:ind w:left="0" w:hanging="2"/>
        <w:jc w:val="both"/>
        <w:rPr>
          <w:rFonts w:ascii="Calibri" w:eastAsia="Calibri" w:hAnsi="Calibri" w:cs="Calibri"/>
          <w:b/>
          <w:color w:val="943634"/>
          <w:sz w:val="22"/>
          <w:szCs w:val="22"/>
        </w:rPr>
      </w:pPr>
      <w:r>
        <w:rPr>
          <w:rFonts w:ascii="Calibri" w:eastAsia="Calibri" w:hAnsi="Calibri" w:cs="Calibri"/>
          <w:sz w:val="22"/>
          <w:szCs w:val="22"/>
        </w:rPr>
        <w:t>Activité individuelle</w:t>
      </w:r>
    </w:p>
    <w:p w14:paraId="48882241" w14:textId="338ADF08"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Demander aux apprenants de regarder l’activité 2 sur leur fiche apprenant et de confirmer si les comparaisons </w:t>
      </w:r>
      <w:r w:rsidR="00DA7CE3">
        <w:rPr>
          <w:rFonts w:ascii="Calibri" w:eastAsia="Calibri" w:hAnsi="Calibri" w:cs="Calibri"/>
          <w:sz w:val="22"/>
          <w:szCs w:val="22"/>
        </w:rPr>
        <w:t>sont, à</w:t>
      </w:r>
      <w:r>
        <w:rPr>
          <w:rFonts w:ascii="Calibri" w:eastAsia="Calibri" w:hAnsi="Calibri" w:cs="Calibri"/>
          <w:sz w:val="22"/>
          <w:szCs w:val="22"/>
        </w:rPr>
        <w:t xml:space="preserve"> leur avis, vraies ou fausses.</w:t>
      </w:r>
    </w:p>
    <w:p w14:paraId="2996FF04" w14:textId="77777777" w:rsidR="00BA1B51" w:rsidRDefault="00BA1B51">
      <w:pPr>
        <w:spacing w:line="276" w:lineRule="auto"/>
        <w:ind w:left="0" w:hanging="2"/>
        <w:jc w:val="both"/>
        <w:rPr>
          <w:rFonts w:ascii="Calibri" w:eastAsia="Calibri" w:hAnsi="Calibri" w:cs="Calibri"/>
        </w:rPr>
      </w:pPr>
    </w:p>
    <w:p w14:paraId="47ED6030"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Corrigé</w:t>
      </w:r>
      <w:r>
        <w:rPr>
          <w:rFonts w:ascii="Calibri" w:eastAsia="Calibri" w:hAnsi="Calibri" w:cs="Calibri"/>
          <w:color w:val="943634"/>
        </w:rPr>
        <w:t xml:space="preserve"> :</w:t>
      </w:r>
      <w:r>
        <w:rPr>
          <w:rFonts w:ascii="Calibri" w:eastAsia="Calibri" w:hAnsi="Calibri" w:cs="Calibri"/>
          <w:color w:val="943634"/>
          <w:u w:val="single"/>
        </w:rPr>
        <w:t xml:space="preserve"> </w:t>
      </w:r>
    </w:p>
    <w:tbl>
      <w:tblPr>
        <w:tblStyle w:val="af7"/>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90"/>
        <w:gridCol w:w="1095"/>
        <w:gridCol w:w="1230"/>
      </w:tblGrid>
      <w:tr w:rsidR="00BA1B51" w14:paraId="28BAB787" w14:textId="77777777">
        <w:tc>
          <w:tcPr>
            <w:tcW w:w="7590" w:type="dxa"/>
            <w:shd w:val="clear" w:color="auto" w:fill="auto"/>
            <w:tcMar>
              <w:top w:w="100" w:type="dxa"/>
              <w:left w:w="100" w:type="dxa"/>
              <w:bottom w:w="100" w:type="dxa"/>
              <w:right w:w="100" w:type="dxa"/>
            </w:tcMar>
          </w:tcPr>
          <w:p w14:paraId="788FFB75" w14:textId="77777777" w:rsidR="00BA1B51" w:rsidRDefault="005E70E8">
            <w:pPr>
              <w:widowControl w:val="0"/>
              <w:pBdr>
                <w:top w:val="nil"/>
                <w:left w:val="nil"/>
                <w:bottom w:val="nil"/>
                <w:right w:val="nil"/>
                <w:between w:val="nil"/>
              </w:pBdr>
              <w:spacing w:line="240" w:lineRule="auto"/>
              <w:ind w:left="0" w:hanging="2"/>
              <w:jc w:val="center"/>
              <w:rPr>
                <w:rFonts w:ascii="Calibri" w:eastAsia="Calibri" w:hAnsi="Calibri" w:cs="Calibri"/>
                <w:b/>
                <w:sz w:val="22"/>
                <w:szCs w:val="22"/>
              </w:rPr>
            </w:pPr>
            <w:r>
              <w:rPr>
                <w:rFonts w:ascii="Calibri" w:eastAsia="Calibri" w:hAnsi="Calibri" w:cs="Calibri"/>
                <w:b/>
                <w:sz w:val="22"/>
                <w:szCs w:val="22"/>
              </w:rPr>
              <w:t>Affirmations</w:t>
            </w:r>
          </w:p>
        </w:tc>
        <w:tc>
          <w:tcPr>
            <w:tcW w:w="1095" w:type="dxa"/>
            <w:shd w:val="clear" w:color="auto" w:fill="auto"/>
            <w:tcMar>
              <w:top w:w="100" w:type="dxa"/>
              <w:left w:w="100" w:type="dxa"/>
              <w:bottom w:w="100" w:type="dxa"/>
              <w:right w:w="100" w:type="dxa"/>
            </w:tcMar>
          </w:tcPr>
          <w:p w14:paraId="46AEB888" w14:textId="77777777" w:rsidR="00BA1B51" w:rsidRDefault="005E70E8">
            <w:pPr>
              <w:widowControl w:val="0"/>
              <w:pBdr>
                <w:top w:val="nil"/>
                <w:left w:val="nil"/>
                <w:bottom w:val="nil"/>
                <w:right w:val="nil"/>
                <w:between w:val="nil"/>
              </w:pBdr>
              <w:spacing w:line="240" w:lineRule="auto"/>
              <w:ind w:left="0" w:hanging="2"/>
              <w:jc w:val="center"/>
              <w:rPr>
                <w:rFonts w:ascii="Calibri" w:eastAsia="Calibri" w:hAnsi="Calibri" w:cs="Calibri"/>
                <w:b/>
                <w:sz w:val="22"/>
                <w:szCs w:val="22"/>
              </w:rPr>
            </w:pPr>
            <w:r>
              <w:rPr>
                <w:rFonts w:ascii="Calibri" w:eastAsia="Calibri" w:hAnsi="Calibri" w:cs="Calibri"/>
                <w:b/>
                <w:sz w:val="22"/>
                <w:szCs w:val="22"/>
              </w:rPr>
              <w:t>Vrai</w:t>
            </w:r>
          </w:p>
        </w:tc>
        <w:tc>
          <w:tcPr>
            <w:tcW w:w="1230" w:type="dxa"/>
            <w:shd w:val="clear" w:color="auto" w:fill="auto"/>
            <w:tcMar>
              <w:top w:w="100" w:type="dxa"/>
              <w:left w:w="100" w:type="dxa"/>
              <w:bottom w:w="100" w:type="dxa"/>
              <w:right w:w="100" w:type="dxa"/>
            </w:tcMar>
          </w:tcPr>
          <w:p w14:paraId="37EA0B27" w14:textId="77777777" w:rsidR="00BA1B51" w:rsidRDefault="005E70E8">
            <w:pPr>
              <w:widowControl w:val="0"/>
              <w:pBdr>
                <w:top w:val="nil"/>
                <w:left w:val="nil"/>
                <w:bottom w:val="nil"/>
                <w:right w:val="nil"/>
                <w:between w:val="nil"/>
              </w:pBdr>
              <w:spacing w:line="240" w:lineRule="auto"/>
              <w:ind w:left="0" w:hanging="2"/>
              <w:jc w:val="center"/>
              <w:rPr>
                <w:rFonts w:ascii="Calibri" w:eastAsia="Calibri" w:hAnsi="Calibri" w:cs="Calibri"/>
                <w:b/>
                <w:sz w:val="22"/>
                <w:szCs w:val="22"/>
              </w:rPr>
            </w:pPr>
            <w:r>
              <w:rPr>
                <w:rFonts w:ascii="Calibri" w:eastAsia="Calibri" w:hAnsi="Calibri" w:cs="Calibri"/>
                <w:b/>
                <w:sz w:val="22"/>
                <w:szCs w:val="22"/>
              </w:rPr>
              <w:t>Faux</w:t>
            </w:r>
          </w:p>
        </w:tc>
      </w:tr>
      <w:tr w:rsidR="00BA1B51" w14:paraId="0FDFD070" w14:textId="77777777">
        <w:tc>
          <w:tcPr>
            <w:tcW w:w="7590" w:type="dxa"/>
            <w:shd w:val="clear" w:color="auto" w:fill="auto"/>
            <w:tcMar>
              <w:top w:w="100" w:type="dxa"/>
              <w:left w:w="100" w:type="dxa"/>
              <w:bottom w:w="100" w:type="dxa"/>
              <w:right w:w="100" w:type="dxa"/>
            </w:tcMar>
          </w:tcPr>
          <w:p w14:paraId="1E1F8026"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L’espérance est comparée aux barreaux d’une prison.</w:t>
            </w:r>
          </w:p>
        </w:tc>
        <w:tc>
          <w:tcPr>
            <w:tcW w:w="1095" w:type="dxa"/>
            <w:shd w:val="clear" w:color="auto" w:fill="auto"/>
            <w:tcMar>
              <w:top w:w="100" w:type="dxa"/>
              <w:left w:w="100" w:type="dxa"/>
              <w:bottom w:w="100" w:type="dxa"/>
              <w:right w:w="100" w:type="dxa"/>
            </w:tcMar>
          </w:tcPr>
          <w:p w14:paraId="3983FDEF" w14:textId="77777777" w:rsidR="00BA1B51" w:rsidRDefault="00BA1B51">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p>
        </w:tc>
        <w:tc>
          <w:tcPr>
            <w:tcW w:w="1230" w:type="dxa"/>
            <w:shd w:val="clear" w:color="auto" w:fill="auto"/>
            <w:tcMar>
              <w:top w:w="100" w:type="dxa"/>
              <w:left w:w="100" w:type="dxa"/>
              <w:bottom w:w="100" w:type="dxa"/>
              <w:right w:w="100" w:type="dxa"/>
            </w:tcMar>
          </w:tcPr>
          <w:p w14:paraId="17B18248" w14:textId="77777777" w:rsidR="00BA1B51" w:rsidRDefault="005E70E8">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r>
              <w:rPr>
                <w:rFonts w:ascii="Calibri" w:eastAsia="Calibri" w:hAnsi="Calibri" w:cs="Calibri"/>
                <w:color w:val="980000"/>
                <w:sz w:val="28"/>
                <w:szCs w:val="28"/>
              </w:rPr>
              <w:t>X</w:t>
            </w:r>
          </w:p>
        </w:tc>
      </w:tr>
      <w:tr w:rsidR="00BA1B51" w14:paraId="2011DF18" w14:textId="77777777">
        <w:tc>
          <w:tcPr>
            <w:tcW w:w="7590" w:type="dxa"/>
            <w:shd w:val="clear" w:color="auto" w:fill="auto"/>
            <w:tcMar>
              <w:top w:w="100" w:type="dxa"/>
              <w:left w:w="100" w:type="dxa"/>
              <w:bottom w:w="100" w:type="dxa"/>
              <w:right w:w="100" w:type="dxa"/>
            </w:tcMar>
          </w:tcPr>
          <w:p w14:paraId="184C08B8"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La terre est comparée à un cachot humide.</w:t>
            </w:r>
          </w:p>
        </w:tc>
        <w:tc>
          <w:tcPr>
            <w:tcW w:w="1095" w:type="dxa"/>
            <w:shd w:val="clear" w:color="auto" w:fill="auto"/>
            <w:tcMar>
              <w:top w:w="100" w:type="dxa"/>
              <w:left w:w="100" w:type="dxa"/>
              <w:bottom w:w="100" w:type="dxa"/>
              <w:right w:w="100" w:type="dxa"/>
            </w:tcMar>
          </w:tcPr>
          <w:p w14:paraId="37F73EE1" w14:textId="77777777" w:rsidR="00BA1B51" w:rsidRDefault="005E70E8">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r>
              <w:rPr>
                <w:rFonts w:ascii="Calibri" w:eastAsia="Calibri" w:hAnsi="Calibri" w:cs="Calibri"/>
                <w:color w:val="980000"/>
                <w:sz w:val="28"/>
                <w:szCs w:val="28"/>
              </w:rPr>
              <w:t>X</w:t>
            </w:r>
          </w:p>
        </w:tc>
        <w:tc>
          <w:tcPr>
            <w:tcW w:w="1230" w:type="dxa"/>
            <w:shd w:val="clear" w:color="auto" w:fill="auto"/>
            <w:tcMar>
              <w:top w:w="100" w:type="dxa"/>
              <w:left w:w="100" w:type="dxa"/>
              <w:bottom w:w="100" w:type="dxa"/>
              <w:right w:w="100" w:type="dxa"/>
            </w:tcMar>
          </w:tcPr>
          <w:p w14:paraId="233414E2" w14:textId="77777777" w:rsidR="00BA1B51" w:rsidRDefault="00BA1B51">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p>
        </w:tc>
      </w:tr>
      <w:tr w:rsidR="00BA1B51" w14:paraId="221D1064" w14:textId="77777777">
        <w:trPr>
          <w:trHeight w:val="440"/>
        </w:trPr>
        <w:tc>
          <w:tcPr>
            <w:tcW w:w="7590" w:type="dxa"/>
            <w:shd w:val="clear" w:color="auto" w:fill="auto"/>
            <w:tcMar>
              <w:top w:w="100" w:type="dxa"/>
              <w:left w:w="100" w:type="dxa"/>
              <w:bottom w:w="100" w:type="dxa"/>
              <w:right w:w="100" w:type="dxa"/>
            </w:tcMar>
          </w:tcPr>
          <w:p w14:paraId="68A87003"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La pluie est comparée à un peuple muet.</w:t>
            </w:r>
          </w:p>
        </w:tc>
        <w:tc>
          <w:tcPr>
            <w:tcW w:w="1095" w:type="dxa"/>
            <w:shd w:val="clear" w:color="auto" w:fill="auto"/>
            <w:tcMar>
              <w:top w:w="100" w:type="dxa"/>
              <w:left w:w="100" w:type="dxa"/>
              <w:bottom w:w="100" w:type="dxa"/>
              <w:right w:w="100" w:type="dxa"/>
            </w:tcMar>
          </w:tcPr>
          <w:p w14:paraId="20DE0A32" w14:textId="77777777" w:rsidR="00BA1B51" w:rsidRDefault="00BA1B51">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p>
        </w:tc>
        <w:tc>
          <w:tcPr>
            <w:tcW w:w="1230" w:type="dxa"/>
            <w:shd w:val="clear" w:color="auto" w:fill="auto"/>
            <w:tcMar>
              <w:top w:w="100" w:type="dxa"/>
              <w:left w:w="100" w:type="dxa"/>
              <w:bottom w:w="100" w:type="dxa"/>
              <w:right w:w="100" w:type="dxa"/>
            </w:tcMar>
          </w:tcPr>
          <w:p w14:paraId="0139D13F" w14:textId="77777777" w:rsidR="00BA1B51" w:rsidRDefault="005E70E8">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r>
              <w:rPr>
                <w:rFonts w:ascii="Calibri" w:eastAsia="Calibri" w:hAnsi="Calibri" w:cs="Calibri"/>
                <w:color w:val="980000"/>
                <w:sz w:val="28"/>
                <w:szCs w:val="28"/>
              </w:rPr>
              <w:t>X</w:t>
            </w:r>
          </w:p>
        </w:tc>
      </w:tr>
      <w:tr w:rsidR="00BA1B51" w14:paraId="0738051D" w14:textId="77777777">
        <w:tc>
          <w:tcPr>
            <w:tcW w:w="7590" w:type="dxa"/>
            <w:shd w:val="clear" w:color="auto" w:fill="auto"/>
            <w:tcMar>
              <w:top w:w="100" w:type="dxa"/>
              <w:left w:w="100" w:type="dxa"/>
              <w:bottom w:w="100" w:type="dxa"/>
              <w:right w:w="100" w:type="dxa"/>
            </w:tcMar>
          </w:tcPr>
          <w:p w14:paraId="500A9024"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Les infâmes araignées sont comparées à des esprits errants sans patrie.</w:t>
            </w:r>
          </w:p>
        </w:tc>
        <w:tc>
          <w:tcPr>
            <w:tcW w:w="1095" w:type="dxa"/>
            <w:shd w:val="clear" w:color="auto" w:fill="auto"/>
            <w:tcMar>
              <w:top w:w="100" w:type="dxa"/>
              <w:left w:w="100" w:type="dxa"/>
              <w:bottom w:w="100" w:type="dxa"/>
              <w:right w:w="100" w:type="dxa"/>
            </w:tcMar>
          </w:tcPr>
          <w:p w14:paraId="404882D1" w14:textId="77777777" w:rsidR="00BA1B51" w:rsidRDefault="00BA1B51">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p>
        </w:tc>
        <w:tc>
          <w:tcPr>
            <w:tcW w:w="1230" w:type="dxa"/>
            <w:shd w:val="clear" w:color="auto" w:fill="auto"/>
            <w:tcMar>
              <w:top w:w="100" w:type="dxa"/>
              <w:left w:w="100" w:type="dxa"/>
              <w:bottom w:w="100" w:type="dxa"/>
              <w:right w:w="100" w:type="dxa"/>
            </w:tcMar>
          </w:tcPr>
          <w:p w14:paraId="38CF63E4" w14:textId="77777777" w:rsidR="00BA1B51" w:rsidRDefault="005E70E8">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r>
              <w:rPr>
                <w:rFonts w:ascii="Calibri" w:eastAsia="Calibri" w:hAnsi="Calibri" w:cs="Calibri"/>
                <w:color w:val="980000"/>
                <w:sz w:val="28"/>
                <w:szCs w:val="28"/>
              </w:rPr>
              <w:t>X</w:t>
            </w:r>
          </w:p>
        </w:tc>
      </w:tr>
      <w:tr w:rsidR="00BA1B51" w14:paraId="215492CD" w14:textId="77777777">
        <w:tc>
          <w:tcPr>
            <w:tcW w:w="7590" w:type="dxa"/>
            <w:shd w:val="clear" w:color="auto" w:fill="auto"/>
            <w:tcMar>
              <w:top w:w="100" w:type="dxa"/>
              <w:left w:w="100" w:type="dxa"/>
              <w:bottom w:w="100" w:type="dxa"/>
              <w:right w:w="100" w:type="dxa"/>
            </w:tcMar>
          </w:tcPr>
          <w:p w14:paraId="0B28D080"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Les cloches sont comparées à des chauves-souris.</w:t>
            </w:r>
          </w:p>
        </w:tc>
        <w:tc>
          <w:tcPr>
            <w:tcW w:w="1095" w:type="dxa"/>
            <w:shd w:val="clear" w:color="auto" w:fill="auto"/>
            <w:tcMar>
              <w:top w:w="100" w:type="dxa"/>
              <w:left w:w="100" w:type="dxa"/>
              <w:bottom w:w="100" w:type="dxa"/>
              <w:right w:w="100" w:type="dxa"/>
            </w:tcMar>
          </w:tcPr>
          <w:p w14:paraId="37D3835C" w14:textId="77777777" w:rsidR="00BA1B51" w:rsidRDefault="00BA1B51">
            <w:pPr>
              <w:widowControl w:val="0"/>
              <w:pBdr>
                <w:top w:val="nil"/>
                <w:left w:val="nil"/>
                <w:bottom w:val="nil"/>
                <w:right w:val="nil"/>
                <w:between w:val="nil"/>
              </w:pBdr>
              <w:spacing w:line="240" w:lineRule="auto"/>
              <w:ind w:left="0" w:hanging="2"/>
              <w:jc w:val="center"/>
              <w:rPr>
                <w:rFonts w:ascii="Calibri" w:eastAsia="Calibri" w:hAnsi="Calibri" w:cs="Calibri"/>
                <w:color w:val="980000"/>
                <w:sz w:val="22"/>
                <w:szCs w:val="22"/>
              </w:rPr>
            </w:pPr>
          </w:p>
        </w:tc>
        <w:tc>
          <w:tcPr>
            <w:tcW w:w="1230" w:type="dxa"/>
            <w:shd w:val="clear" w:color="auto" w:fill="auto"/>
            <w:tcMar>
              <w:top w:w="100" w:type="dxa"/>
              <w:left w:w="100" w:type="dxa"/>
              <w:bottom w:w="100" w:type="dxa"/>
              <w:right w:w="100" w:type="dxa"/>
            </w:tcMar>
          </w:tcPr>
          <w:p w14:paraId="4863377D" w14:textId="77777777" w:rsidR="00BA1B51" w:rsidRDefault="005E70E8">
            <w:pPr>
              <w:widowControl w:val="0"/>
              <w:pBdr>
                <w:top w:val="nil"/>
                <w:left w:val="nil"/>
                <w:bottom w:val="nil"/>
                <w:right w:val="nil"/>
                <w:between w:val="nil"/>
              </w:pBdr>
              <w:spacing w:line="240" w:lineRule="auto"/>
              <w:ind w:left="1" w:hanging="3"/>
              <w:jc w:val="center"/>
              <w:rPr>
                <w:rFonts w:ascii="Calibri" w:eastAsia="Calibri" w:hAnsi="Calibri" w:cs="Calibri"/>
                <w:color w:val="980000"/>
                <w:sz w:val="28"/>
                <w:szCs w:val="28"/>
              </w:rPr>
            </w:pPr>
            <w:r>
              <w:rPr>
                <w:rFonts w:ascii="Calibri" w:eastAsia="Calibri" w:hAnsi="Calibri" w:cs="Calibri"/>
                <w:color w:val="980000"/>
                <w:sz w:val="28"/>
                <w:szCs w:val="28"/>
              </w:rPr>
              <w:t>X</w:t>
            </w:r>
          </w:p>
        </w:tc>
      </w:tr>
    </w:tbl>
    <w:p w14:paraId="44907486" w14:textId="77777777" w:rsidR="00BA1B51" w:rsidRDefault="00BA1B51">
      <w:pPr>
        <w:spacing w:line="276" w:lineRule="auto"/>
        <w:ind w:left="0" w:hanging="2"/>
        <w:jc w:val="both"/>
        <w:rPr>
          <w:rFonts w:ascii="Calibri" w:eastAsia="Calibri" w:hAnsi="Calibri" w:cs="Calibri"/>
        </w:rPr>
      </w:pPr>
    </w:p>
    <w:p w14:paraId="74D31F67" w14:textId="77777777" w:rsidR="00BA1B51" w:rsidRDefault="005E70E8">
      <w:pPr>
        <w:spacing w:line="276" w:lineRule="auto"/>
        <w:ind w:left="0" w:hanging="2"/>
        <w:jc w:val="both"/>
        <w:rPr>
          <w:rFonts w:ascii="Calibri" w:eastAsia="Calibri" w:hAnsi="Calibri" w:cs="Calibri"/>
          <w:color w:val="943634"/>
          <w:u w:val="single"/>
        </w:rPr>
      </w:pPr>
      <w:r>
        <w:rPr>
          <w:rFonts w:ascii="Calibri" w:eastAsia="Calibri" w:hAnsi="Calibri" w:cs="Calibri"/>
          <w:sz w:val="22"/>
          <w:szCs w:val="22"/>
        </w:rPr>
        <w:t xml:space="preserve"> </w:t>
      </w:r>
    </w:p>
    <w:p w14:paraId="6268B3BE" w14:textId="5777023E" w:rsidR="00BA1B51" w:rsidRDefault="005E70E8">
      <w:pPr>
        <w:keepNext/>
        <w:pBdr>
          <w:top w:val="nil"/>
          <w:left w:val="nil"/>
          <w:bottom w:val="nil"/>
          <w:right w:val="nil"/>
          <w:between w:val="nil"/>
        </w:pBdr>
        <w:spacing w:line="240" w:lineRule="auto"/>
        <w:ind w:left="0" w:hanging="2"/>
        <w:jc w:val="both"/>
        <w:rPr>
          <w:rFonts w:ascii="Calibri" w:eastAsia="Calibri" w:hAnsi="Calibri" w:cs="Calibri"/>
          <w:b/>
          <w:color w:val="943634"/>
          <w:sz w:val="22"/>
          <w:szCs w:val="22"/>
        </w:rPr>
      </w:pPr>
      <w:r>
        <w:rPr>
          <w:rFonts w:ascii="Calibri" w:eastAsia="Calibri" w:hAnsi="Calibri" w:cs="Calibri"/>
          <w:b/>
          <w:color w:val="943634"/>
          <w:sz w:val="22"/>
          <w:szCs w:val="22"/>
        </w:rPr>
        <w:t>Activité 3 – Questions type d’examen (12-15 min)</w:t>
      </w:r>
    </w:p>
    <w:p w14:paraId="65C46DA4" w14:textId="77777777" w:rsidR="00BA1B51" w:rsidRDefault="005E70E8">
      <w:pPr>
        <w:spacing w:line="276" w:lineRule="auto"/>
        <w:ind w:left="0" w:hanging="2"/>
        <w:jc w:val="both"/>
        <w:rPr>
          <w:rFonts w:ascii="Calibri" w:eastAsia="Calibri" w:hAnsi="Calibri" w:cs="Calibri"/>
          <w:b/>
          <w:color w:val="943634"/>
          <w:sz w:val="22"/>
          <w:szCs w:val="22"/>
        </w:rPr>
      </w:pPr>
      <w:r>
        <w:rPr>
          <w:rFonts w:ascii="Calibri" w:eastAsia="Calibri" w:hAnsi="Calibri" w:cs="Calibri"/>
          <w:sz w:val="22"/>
          <w:szCs w:val="22"/>
        </w:rPr>
        <w:t>Activité individuelle</w:t>
      </w:r>
    </w:p>
    <w:p w14:paraId="3BAF22D1"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Demander aux apprenants de répondre aux questions suivantes avec leurs propres mots.</w:t>
      </w:r>
    </w:p>
    <w:p w14:paraId="48D77787" w14:textId="77777777" w:rsidR="00BA1B51" w:rsidRDefault="00BA1B51">
      <w:pPr>
        <w:ind w:left="0" w:hanging="2"/>
        <w:rPr>
          <w:rFonts w:ascii="Calibri" w:eastAsia="Calibri" w:hAnsi="Calibri" w:cs="Calibri"/>
          <w:sz w:val="22"/>
          <w:szCs w:val="22"/>
        </w:rPr>
      </w:pPr>
    </w:p>
    <w:p w14:paraId="0D115A73" w14:textId="461CFCC8" w:rsidR="00BA1B51" w:rsidRDefault="005E70E8">
      <w:pPr>
        <w:ind w:left="0" w:hanging="2"/>
        <w:rPr>
          <w:rFonts w:ascii="Calibri" w:eastAsia="Calibri" w:hAnsi="Calibri" w:cs="Calibri"/>
          <w:sz w:val="22"/>
          <w:szCs w:val="22"/>
        </w:rPr>
      </w:pPr>
      <w:r>
        <w:rPr>
          <w:rFonts w:ascii="Calibri" w:eastAsia="Calibri" w:hAnsi="Calibri" w:cs="Calibri"/>
          <w:sz w:val="22"/>
          <w:szCs w:val="22"/>
        </w:rPr>
        <w:t xml:space="preserve">3.1 A votre avis, pourquoi Baudelaire </w:t>
      </w:r>
      <w:r w:rsidR="00DA7CE3">
        <w:rPr>
          <w:rFonts w:ascii="Calibri" w:eastAsia="Calibri" w:hAnsi="Calibri" w:cs="Calibri"/>
          <w:sz w:val="22"/>
          <w:szCs w:val="22"/>
        </w:rPr>
        <w:t>compare-t</w:t>
      </w:r>
      <w:r>
        <w:rPr>
          <w:rFonts w:ascii="Calibri" w:eastAsia="Calibri" w:hAnsi="Calibri" w:cs="Calibri"/>
          <w:sz w:val="22"/>
          <w:szCs w:val="22"/>
        </w:rPr>
        <w:t>-il le ciel à un couvercle</w:t>
      </w:r>
      <w:r w:rsidR="00DA7CE3">
        <w:rPr>
          <w:rFonts w:ascii="Calibri" w:eastAsia="Calibri" w:hAnsi="Calibri" w:cs="Calibri"/>
          <w:sz w:val="22"/>
          <w:szCs w:val="22"/>
        </w:rPr>
        <w:t xml:space="preserve"> </w:t>
      </w:r>
      <w:r>
        <w:rPr>
          <w:rFonts w:ascii="Calibri" w:eastAsia="Calibri" w:hAnsi="Calibri" w:cs="Calibri"/>
          <w:sz w:val="22"/>
          <w:szCs w:val="22"/>
        </w:rPr>
        <w:t>?</w:t>
      </w:r>
    </w:p>
    <w:p w14:paraId="6DC7B089"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Pistes de correction</w:t>
      </w:r>
      <w:r>
        <w:rPr>
          <w:rFonts w:ascii="Calibri" w:eastAsia="Calibri" w:hAnsi="Calibri" w:cs="Calibri"/>
          <w:color w:val="943634"/>
        </w:rPr>
        <w:t xml:space="preserve"> : </w:t>
      </w:r>
    </w:p>
    <w:p w14:paraId="20CC71E8" w14:textId="77777777" w:rsidR="00BA1B51" w:rsidRDefault="005E70E8">
      <w:pPr>
        <w:ind w:left="0" w:hanging="2"/>
        <w:rPr>
          <w:rFonts w:ascii="Calibri" w:eastAsia="Calibri" w:hAnsi="Calibri" w:cs="Calibri"/>
          <w:color w:val="980000"/>
        </w:rPr>
      </w:pPr>
      <w:r>
        <w:rPr>
          <w:rFonts w:ascii="Calibri" w:eastAsia="Calibri" w:hAnsi="Calibri" w:cs="Calibri"/>
          <w:color w:val="980000"/>
        </w:rPr>
        <w:t xml:space="preserve">Il compare le ciel à un couvercle parce que descendu, il touche presque la terre et donne l’impression de l’enfermer. </w:t>
      </w:r>
    </w:p>
    <w:p w14:paraId="5E3A87C1" w14:textId="77777777" w:rsidR="00BA1B51" w:rsidRDefault="00BA1B51">
      <w:pPr>
        <w:ind w:left="0" w:hanging="2"/>
        <w:rPr>
          <w:rFonts w:ascii="Calibri" w:eastAsia="Calibri" w:hAnsi="Calibri" w:cs="Calibri"/>
          <w:sz w:val="22"/>
          <w:szCs w:val="22"/>
        </w:rPr>
      </w:pPr>
    </w:p>
    <w:p w14:paraId="0676D2FB" w14:textId="77777777" w:rsidR="00BA1B51" w:rsidRDefault="00BA1B51">
      <w:pPr>
        <w:ind w:left="0" w:hanging="2"/>
        <w:rPr>
          <w:rFonts w:ascii="Calibri" w:eastAsia="Calibri" w:hAnsi="Calibri" w:cs="Calibri"/>
          <w:sz w:val="22"/>
          <w:szCs w:val="22"/>
        </w:rPr>
      </w:pPr>
    </w:p>
    <w:p w14:paraId="17888ED3"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3.2 Expliquez l’expression “</w:t>
      </w:r>
      <w:r>
        <w:rPr>
          <w:rFonts w:ascii="Calibri" w:eastAsia="Calibri" w:hAnsi="Calibri" w:cs="Calibri"/>
          <w:b/>
          <w:sz w:val="22"/>
          <w:szCs w:val="22"/>
        </w:rPr>
        <w:t>en proie aux longs ennuis</w:t>
      </w:r>
      <w:r>
        <w:rPr>
          <w:rFonts w:ascii="Calibri" w:eastAsia="Calibri" w:hAnsi="Calibri" w:cs="Calibri"/>
          <w:sz w:val="22"/>
          <w:szCs w:val="22"/>
        </w:rPr>
        <w:t>”.</w:t>
      </w:r>
    </w:p>
    <w:p w14:paraId="6CDBEB7F"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Pistes de correction</w:t>
      </w:r>
      <w:r>
        <w:rPr>
          <w:rFonts w:ascii="Calibri" w:eastAsia="Calibri" w:hAnsi="Calibri" w:cs="Calibri"/>
          <w:color w:val="943634"/>
        </w:rPr>
        <w:t xml:space="preserve"> : </w:t>
      </w:r>
    </w:p>
    <w:p w14:paraId="4BE665D7" w14:textId="77777777" w:rsidR="00BA1B51" w:rsidRDefault="005E70E8">
      <w:pPr>
        <w:ind w:left="0" w:hanging="2"/>
        <w:rPr>
          <w:rFonts w:ascii="Calibri" w:eastAsia="Calibri" w:hAnsi="Calibri" w:cs="Calibri"/>
          <w:sz w:val="22"/>
          <w:szCs w:val="22"/>
        </w:rPr>
      </w:pPr>
      <w:r>
        <w:rPr>
          <w:rFonts w:ascii="Calibri" w:eastAsia="Calibri" w:hAnsi="Calibri" w:cs="Calibri"/>
          <w:color w:val="980000"/>
        </w:rPr>
        <w:t xml:space="preserve">Quand il y a de la grisaille, on a tendance à s’ennuyer et à se complaire dans la lassitude. </w:t>
      </w:r>
    </w:p>
    <w:p w14:paraId="60DDC8F0" w14:textId="77777777" w:rsidR="00BA1B51" w:rsidRDefault="00BA1B51">
      <w:pPr>
        <w:ind w:left="0" w:hanging="2"/>
        <w:rPr>
          <w:rFonts w:ascii="Calibri" w:eastAsia="Calibri" w:hAnsi="Calibri" w:cs="Calibri"/>
          <w:sz w:val="22"/>
          <w:szCs w:val="22"/>
        </w:rPr>
      </w:pPr>
    </w:p>
    <w:p w14:paraId="3772853E" w14:textId="77777777" w:rsidR="00BA1B51" w:rsidRDefault="00BA1B51">
      <w:pPr>
        <w:ind w:left="0" w:hanging="2"/>
        <w:rPr>
          <w:rFonts w:ascii="Calibri" w:eastAsia="Calibri" w:hAnsi="Calibri" w:cs="Calibri"/>
          <w:sz w:val="22"/>
          <w:szCs w:val="22"/>
        </w:rPr>
      </w:pPr>
    </w:p>
    <w:p w14:paraId="3F6E5E23"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3.3 Citez le mot qui donne son rythme au poème et expliquez pourquoi.</w:t>
      </w:r>
    </w:p>
    <w:p w14:paraId="081E2A8D"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Corrigé</w:t>
      </w:r>
      <w:r>
        <w:rPr>
          <w:rFonts w:ascii="Calibri" w:eastAsia="Calibri" w:hAnsi="Calibri" w:cs="Calibri"/>
          <w:color w:val="943634"/>
        </w:rPr>
        <w:t xml:space="preserve"> :</w:t>
      </w:r>
    </w:p>
    <w:p w14:paraId="085321CB" w14:textId="77777777" w:rsidR="00BA1B51" w:rsidRDefault="005E70E8">
      <w:pPr>
        <w:ind w:left="0" w:hanging="2"/>
        <w:rPr>
          <w:rFonts w:ascii="Calibri" w:eastAsia="Calibri" w:hAnsi="Calibri" w:cs="Calibri"/>
          <w:sz w:val="22"/>
          <w:szCs w:val="22"/>
        </w:rPr>
      </w:pPr>
      <w:r>
        <w:rPr>
          <w:rFonts w:ascii="Calibri" w:eastAsia="Calibri" w:hAnsi="Calibri" w:cs="Calibri"/>
          <w:color w:val="980000"/>
        </w:rPr>
        <w:t>Le mot est “</w:t>
      </w:r>
      <w:r>
        <w:rPr>
          <w:rFonts w:ascii="Calibri" w:eastAsia="Calibri" w:hAnsi="Calibri" w:cs="Calibri"/>
          <w:b/>
          <w:color w:val="980000"/>
        </w:rPr>
        <w:t>quand</w:t>
      </w:r>
      <w:r>
        <w:rPr>
          <w:rFonts w:ascii="Calibri" w:eastAsia="Calibri" w:hAnsi="Calibri" w:cs="Calibri"/>
          <w:color w:val="980000"/>
        </w:rPr>
        <w:t>” et il est répété en début des trois premiers quatrains</w:t>
      </w:r>
    </w:p>
    <w:p w14:paraId="78440F8E" w14:textId="77777777" w:rsidR="00BA1B51" w:rsidRDefault="00BA1B51">
      <w:pPr>
        <w:ind w:left="0" w:hanging="2"/>
        <w:rPr>
          <w:rFonts w:ascii="Calibri" w:eastAsia="Calibri" w:hAnsi="Calibri" w:cs="Calibri"/>
          <w:sz w:val="22"/>
          <w:szCs w:val="22"/>
        </w:rPr>
      </w:pPr>
    </w:p>
    <w:p w14:paraId="6615BE3C" w14:textId="77777777" w:rsidR="00BA1B51" w:rsidRDefault="00BA1B51">
      <w:pPr>
        <w:ind w:left="0" w:hanging="2"/>
        <w:rPr>
          <w:rFonts w:ascii="Calibri" w:eastAsia="Calibri" w:hAnsi="Calibri" w:cs="Calibri"/>
          <w:sz w:val="22"/>
          <w:szCs w:val="22"/>
        </w:rPr>
      </w:pPr>
    </w:p>
    <w:p w14:paraId="6B2FE32E"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3.4 Comment comprenez-vous : “</w:t>
      </w:r>
      <w:r>
        <w:rPr>
          <w:rFonts w:ascii="Calibri" w:eastAsia="Calibri" w:hAnsi="Calibri" w:cs="Calibri"/>
          <w:b/>
          <w:sz w:val="22"/>
          <w:szCs w:val="22"/>
        </w:rPr>
        <w:t>la pluie imite les barreaux d’une vaste prison</w:t>
      </w:r>
      <w:r>
        <w:rPr>
          <w:rFonts w:ascii="Calibri" w:eastAsia="Calibri" w:hAnsi="Calibri" w:cs="Calibri"/>
          <w:sz w:val="22"/>
          <w:szCs w:val="22"/>
        </w:rPr>
        <w:t>”.</w:t>
      </w:r>
    </w:p>
    <w:p w14:paraId="272B3E52"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Pistes de correction</w:t>
      </w:r>
      <w:r>
        <w:rPr>
          <w:rFonts w:ascii="Calibri" w:eastAsia="Calibri" w:hAnsi="Calibri" w:cs="Calibri"/>
          <w:color w:val="943634"/>
        </w:rPr>
        <w:t xml:space="preserve"> : </w:t>
      </w:r>
    </w:p>
    <w:p w14:paraId="410284C3" w14:textId="672E607D" w:rsidR="00BA1B51" w:rsidRDefault="005E70E8">
      <w:pPr>
        <w:ind w:left="0" w:hanging="2"/>
        <w:rPr>
          <w:rFonts w:ascii="Calibri" w:eastAsia="Calibri" w:hAnsi="Calibri" w:cs="Calibri"/>
          <w:sz w:val="22"/>
          <w:szCs w:val="22"/>
        </w:rPr>
      </w:pPr>
      <w:r>
        <w:rPr>
          <w:rFonts w:ascii="Calibri" w:eastAsia="Calibri" w:hAnsi="Calibri" w:cs="Calibri"/>
          <w:color w:val="980000"/>
        </w:rPr>
        <w:t xml:space="preserve">Quand il pleut, en </w:t>
      </w:r>
      <w:r w:rsidR="00DA7CE3">
        <w:rPr>
          <w:rFonts w:ascii="Calibri" w:eastAsia="Calibri" w:hAnsi="Calibri" w:cs="Calibri"/>
          <w:color w:val="980000"/>
        </w:rPr>
        <w:t>général les</w:t>
      </w:r>
      <w:r>
        <w:rPr>
          <w:rFonts w:ascii="Calibri" w:eastAsia="Calibri" w:hAnsi="Calibri" w:cs="Calibri"/>
          <w:color w:val="980000"/>
        </w:rPr>
        <w:t xml:space="preserve"> gouttes de pluie tombent verticalement et rappellent les barres</w:t>
      </w:r>
      <w:r>
        <w:rPr>
          <w:rFonts w:ascii="Calibri" w:eastAsia="Calibri" w:hAnsi="Calibri" w:cs="Calibri"/>
        </w:rPr>
        <w:t xml:space="preserve"> </w:t>
      </w:r>
      <w:r>
        <w:rPr>
          <w:rFonts w:ascii="Calibri" w:eastAsia="Calibri" w:hAnsi="Calibri" w:cs="Calibri"/>
          <w:color w:val="980000"/>
        </w:rPr>
        <w:t>d’une prison</w:t>
      </w:r>
      <w:r>
        <w:rPr>
          <w:rFonts w:ascii="Calibri" w:eastAsia="Calibri" w:hAnsi="Calibri" w:cs="Calibri"/>
          <w:sz w:val="22"/>
          <w:szCs w:val="22"/>
        </w:rPr>
        <w:t>.</w:t>
      </w:r>
    </w:p>
    <w:p w14:paraId="18AC16CB" w14:textId="77777777" w:rsidR="00BA1B51" w:rsidRDefault="00BA1B51">
      <w:pPr>
        <w:ind w:left="0" w:hanging="2"/>
        <w:rPr>
          <w:rFonts w:ascii="Calibri" w:eastAsia="Calibri" w:hAnsi="Calibri" w:cs="Calibri"/>
          <w:sz w:val="22"/>
          <w:szCs w:val="22"/>
        </w:rPr>
      </w:pPr>
    </w:p>
    <w:p w14:paraId="1CF31715"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lastRenderedPageBreak/>
        <w:t>3.5 A votre avis, pourquoi le lecteur est-il choqué quand Baudelaire dit : “</w:t>
      </w:r>
      <w:r>
        <w:rPr>
          <w:rFonts w:ascii="Calibri" w:eastAsia="Calibri" w:hAnsi="Calibri" w:cs="Calibri"/>
          <w:b/>
          <w:sz w:val="22"/>
          <w:szCs w:val="22"/>
        </w:rPr>
        <w:t>les cloches lancent vers le ciel un affreux hurlement</w:t>
      </w:r>
      <w:r>
        <w:rPr>
          <w:rFonts w:ascii="Calibri" w:eastAsia="Calibri" w:hAnsi="Calibri" w:cs="Calibri"/>
          <w:sz w:val="22"/>
          <w:szCs w:val="22"/>
        </w:rPr>
        <w:t>”</w:t>
      </w:r>
    </w:p>
    <w:p w14:paraId="34C92FFC"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color w:val="943634"/>
          <w:u w:val="single"/>
        </w:rPr>
        <w:t>Pistes de correction</w:t>
      </w:r>
      <w:r>
        <w:rPr>
          <w:rFonts w:ascii="Calibri" w:eastAsia="Calibri" w:hAnsi="Calibri" w:cs="Calibri"/>
          <w:color w:val="943634"/>
        </w:rPr>
        <w:t xml:space="preserve"> : </w:t>
      </w:r>
    </w:p>
    <w:p w14:paraId="2542A898" w14:textId="584FB4F8" w:rsidR="00BA1B51" w:rsidRDefault="005E70E8">
      <w:pPr>
        <w:ind w:left="0" w:hanging="2"/>
        <w:rPr>
          <w:rFonts w:ascii="Calibri" w:eastAsia="Calibri" w:hAnsi="Calibri" w:cs="Calibri"/>
          <w:sz w:val="22"/>
          <w:szCs w:val="22"/>
        </w:rPr>
      </w:pPr>
      <w:r>
        <w:rPr>
          <w:rFonts w:ascii="Calibri" w:eastAsia="Calibri" w:hAnsi="Calibri" w:cs="Calibri"/>
          <w:color w:val="980000"/>
        </w:rPr>
        <w:t xml:space="preserve">En général les cloches qui carillonnent sont synonymes de joie, de bonheur et sont acceptées comme quelque chose </w:t>
      </w:r>
      <w:r w:rsidR="00DA7CE3">
        <w:rPr>
          <w:rFonts w:ascii="Calibri" w:eastAsia="Calibri" w:hAnsi="Calibri" w:cs="Calibri"/>
          <w:color w:val="980000"/>
        </w:rPr>
        <w:t>de beau</w:t>
      </w:r>
      <w:r>
        <w:rPr>
          <w:rFonts w:ascii="Calibri" w:eastAsia="Calibri" w:hAnsi="Calibri" w:cs="Calibri"/>
          <w:color w:val="980000"/>
        </w:rPr>
        <w:t>, de divin.</w:t>
      </w:r>
    </w:p>
    <w:p w14:paraId="094AA517" w14:textId="77777777" w:rsidR="00BA1B51" w:rsidRDefault="00BA1B51">
      <w:pPr>
        <w:ind w:left="0" w:hanging="2"/>
        <w:rPr>
          <w:rFonts w:ascii="Calibri" w:eastAsia="Calibri" w:hAnsi="Calibri" w:cs="Calibri"/>
          <w:sz w:val="22"/>
          <w:szCs w:val="22"/>
        </w:rPr>
      </w:pPr>
    </w:p>
    <w:p w14:paraId="0FAC1CFB" w14:textId="75BD163A" w:rsidR="00BA1B51" w:rsidRDefault="005E70E8">
      <w:pPr>
        <w:ind w:left="0" w:hanging="2"/>
        <w:rPr>
          <w:rFonts w:ascii="Calibri" w:eastAsia="Calibri" w:hAnsi="Calibri" w:cs="Calibri"/>
          <w:sz w:val="22"/>
          <w:szCs w:val="22"/>
        </w:rPr>
      </w:pPr>
      <w:r>
        <w:rPr>
          <w:rFonts w:ascii="Calibri" w:eastAsia="Calibri" w:hAnsi="Calibri" w:cs="Calibri"/>
          <w:sz w:val="22"/>
          <w:szCs w:val="22"/>
        </w:rPr>
        <w:t xml:space="preserve">3.5 Comment Baudelaire nous </w:t>
      </w:r>
      <w:r w:rsidR="00DA7CE3">
        <w:rPr>
          <w:rFonts w:ascii="Calibri" w:eastAsia="Calibri" w:hAnsi="Calibri" w:cs="Calibri"/>
          <w:sz w:val="22"/>
          <w:szCs w:val="22"/>
        </w:rPr>
        <w:t>convainc-t</w:t>
      </w:r>
      <w:r>
        <w:rPr>
          <w:rFonts w:ascii="Calibri" w:eastAsia="Calibri" w:hAnsi="Calibri" w:cs="Calibri"/>
          <w:sz w:val="22"/>
          <w:szCs w:val="22"/>
        </w:rPr>
        <w:t>-il que l’</w:t>
      </w:r>
      <w:r>
        <w:rPr>
          <w:rFonts w:ascii="Calibri" w:eastAsia="Calibri" w:hAnsi="Calibri" w:cs="Calibri"/>
          <w:b/>
          <w:sz w:val="22"/>
          <w:szCs w:val="22"/>
        </w:rPr>
        <w:t>Angoisse atroce</w:t>
      </w:r>
      <w:r>
        <w:rPr>
          <w:rFonts w:ascii="Calibri" w:eastAsia="Calibri" w:hAnsi="Calibri" w:cs="Calibri"/>
          <w:sz w:val="22"/>
          <w:szCs w:val="22"/>
        </w:rPr>
        <w:t xml:space="preserve"> a pris le dessus sur </w:t>
      </w:r>
      <w:r w:rsidR="00DA7CE3">
        <w:rPr>
          <w:rFonts w:ascii="Calibri" w:eastAsia="Calibri" w:hAnsi="Calibri" w:cs="Calibri"/>
          <w:sz w:val="22"/>
          <w:szCs w:val="22"/>
        </w:rPr>
        <w:t>tout ?</w:t>
      </w:r>
    </w:p>
    <w:p w14:paraId="58E07072" w14:textId="77777777" w:rsidR="00BA1B51" w:rsidRDefault="005E70E8">
      <w:pPr>
        <w:spacing w:line="276" w:lineRule="auto"/>
        <w:ind w:left="0" w:hanging="2"/>
        <w:jc w:val="both"/>
        <w:rPr>
          <w:rFonts w:ascii="Calibri" w:eastAsia="Calibri" w:hAnsi="Calibri" w:cs="Calibri"/>
          <w:color w:val="980000"/>
        </w:rPr>
      </w:pPr>
      <w:r>
        <w:rPr>
          <w:rFonts w:ascii="Calibri" w:eastAsia="Calibri" w:hAnsi="Calibri" w:cs="Calibri"/>
          <w:color w:val="943634"/>
          <w:u w:val="single"/>
        </w:rPr>
        <w:t>Corrigé</w:t>
      </w:r>
      <w:r>
        <w:rPr>
          <w:rFonts w:ascii="Calibri" w:eastAsia="Calibri" w:hAnsi="Calibri" w:cs="Calibri"/>
          <w:color w:val="943634"/>
        </w:rPr>
        <w:t xml:space="preserve"> : </w:t>
      </w:r>
      <w:r>
        <w:rPr>
          <w:rFonts w:ascii="Calibri" w:eastAsia="Calibri" w:hAnsi="Calibri" w:cs="Calibri"/>
          <w:color w:val="980000"/>
        </w:rPr>
        <w:t>Car il nous dit que l’Espoir a été battu et qu’il se lamente.</w:t>
      </w:r>
    </w:p>
    <w:p w14:paraId="3546A626" w14:textId="77777777" w:rsidR="00BA1B51" w:rsidRDefault="00BA1B51">
      <w:pPr>
        <w:spacing w:line="276" w:lineRule="auto"/>
        <w:ind w:left="0" w:hanging="2"/>
        <w:jc w:val="both"/>
        <w:rPr>
          <w:rFonts w:ascii="Calibri" w:eastAsia="Calibri" w:hAnsi="Calibri" w:cs="Calibri"/>
          <w:color w:val="980000"/>
        </w:rPr>
      </w:pPr>
    </w:p>
    <w:p w14:paraId="7260C662" w14:textId="1D5D947D" w:rsidR="00BA1B51" w:rsidRDefault="005E70E8">
      <w:pPr>
        <w:keepNext/>
        <w:ind w:left="0" w:hanging="2"/>
        <w:jc w:val="both"/>
        <w:rPr>
          <w:rFonts w:ascii="Calibri" w:eastAsia="Calibri" w:hAnsi="Calibri" w:cs="Calibri"/>
          <w:b/>
          <w:color w:val="943634"/>
          <w:sz w:val="22"/>
          <w:szCs w:val="22"/>
        </w:rPr>
      </w:pPr>
      <w:r>
        <w:rPr>
          <w:rFonts w:ascii="Calibri" w:eastAsia="Calibri" w:hAnsi="Calibri" w:cs="Calibri"/>
          <w:b/>
          <w:color w:val="943634"/>
          <w:sz w:val="22"/>
          <w:szCs w:val="22"/>
        </w:rPr>
        <w:t xml:space="preserve">Activité 4 – Associations </w:t>
      </w:r>
      <w:r w:rsidR="00DA7CE3">
        <w:rPr>
          <w:rFonts w:ascii="Calibri" w:eastAsia="Calibri" w:hAnsi="Calibri" w:cs="Calibri"/>
          <w:b/>
          <w:color w:val="943634"/>
          <w:sz w:val="22"/>
          <w:szCs w:val="22"/>
        </w:rPr>
        <w:t>(5</w:t>
      </w:r>
      <w:r>
        <w:rPr>
          <w:rFonts w:ascii="Calibri" w:eastAsia="Calibri" w:hAnsi="Calibri" w:cs="Calibri"/>
          <w:b/>
          <w:color w:val="943634"/>
          <w:sz w:val="22"/>
          <w:szCs w:val="22"/>
        </w:rPr>
        <w:t>-8 min)</w:t>
      </w:r>
    </w:p>
    <w:p w14:paraId="05A7A1DB" w14:textId="77777777" w:rsidR="00BA1B51" w:rsidRDefault="005E70E8">
      <w:pPr>
        <w:spacing w:line="276" w:lineRule="auto"/>
        <w:ind w:left="0" w:hanging="2"/>
        <w:jc w:val="both"/>
        <w:rPr>
          <w:rFonts w:ascii="Calibri" w:eastAsia="Calibri" w:hAnsi="Calibri" w:cs="Calibri"/>
          <w:b/>
          <w:color w:val="943634"/>
          <w:sz w:val="22"/>
          <w:szCs w:val="22"/>
        </w:rPr>
      </w:pPr>
      <w:r>
        <w:rPr>
          <w:rFonts w:ascii="Calibri" w:eastAsia="Calibri" w:hAnsi="Calibri" w:cs="Calibri"/>
          <w:sz w:val="22"/>
          <w:szCs w:val="22"/>
        </w:rPr>
        <w:t>Activité individuelle</w:t>
      </w:r>
    </w:p>
    <w:p w14:paraId="0AF8F29A"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Demander aux apprenants de choisir dans le tableau ci-dessous, le titre le plus approprié pour chaque quatrain</w:t>
      </w:r>
    </w:p>
    <w:p w14:paraId="0B7FBF96" w14:textId="77777777" w:rsidR="00BA1B51" w:rsidRDefault="00BA1B51">
      <w:pPr>
        <w:ind w:left="0" w:hanging="2"/>
        <w:rPr>
          <w:rFonts w:ascii="Calibri" w:eastAsia="Calibri" w:hAnsi="Calibri" w:cs="Calibri"/>
          <w:sz w:val="22"/>
          <w:szCs w:val="22"/>
        </w:rPr>
      </w:pPr>
    </w:p>
    <w:p w14:paraId="3EE59577" w14:textId="77777777" w:rsidR="00BA1B51" w:rsidRDefault="00BA1B51">
      <w:pPr>
        <w:ind w:left="0" w:hanging="2"/>
        <w:rPr>
          <w:rFonts w:ascii="Calibri" w:eastAsia="Calibri" w:hAnsi="Calibri" w:cs="Calibri"/>
          <w:sz w:val="22"/>
          <w:szCs w:val="22"/>
        </w:rPr>
      </w:pPr>
    </w:p>
    <w:tbl>
      <w:tblPr>
        <w:tblStyle w:val="af8"/>
        <w:tblW w:w="7380" w:type="dxa"/>
        <w:tblInd w:w="1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80"/>
      </w:tblGrid>
      <w:tr w:rsidR="00BA1B51" w14:paraId="0DA34909" w14:textId="77777777">
        <w:tc>
          <w:tcPr>
            <w:tcW w:w="7380" w:type="dxa"/>
            <w:shd w:val="clear" w:color="auto" w:fill="auto"/>
            <w:tcMar>
              <w:top w:w="100" w:type="dxa"/>
              <w:left w:w="100" w:type="dxa"/>
              <w:bottom w:w="100" w:type="dxa"/>
              <w:right w:w="100" w:type="dxa"/>
            </w:tcMar>
          </w:tcPr>
          <w:p w14:paraId="08A3C402" w14:textId="77777777" w:rsidR="00BA1B51" w:rsidRDefault="005E70E8">
            <w:pPr>
              <w:widowControl w:val="0"/>
              <w:pBdr>
                <w:top w:val="nil"/>
                <w:left w:val="nil"/>
                <w:bottom w:val="nil"/>
                <w:right w:val="nil"/>
                <w:between w:val="nil"/>
              </w:pBdr>
              <w:spacing w:line="240" w:lineRule="auto"/>
              <w:ind w:left="0" w:hanging="2"/>
              <w:jc w:val="center"/>
              <w:rPr>
                <w:rFonts w:ascii="Calibri" w:eastAsia="Calibri" w:hAnsi="Calibri" w:cs="Calibri"/>
                <w:sz w:val="22"/>
                <w:szCs w:val="22"/>
              </w:rPr>
            </w:pPr>
            <w:proofErr w:type="gramStart"/>
            <w:r>
              <w:rPr>
                <w:rFonts w:ascii="Calibri" w:eastAsia="Calibri" w:hAnsi="Calibri" w:cs="Calibri"/>
                <w:b/>
                <w:sz w:val="22"/>
                <w:szCs w:val="22"/>
              </w:rPr>
              <w:t>la</w:t>
            </w:r>
            <w:proofErr w:type="gramEnd"/>
            <w:r>
              <w:rPr>
                <w:rFonts w:ascii="Calibri" w:eastAsia="Calibri" w:hAnsi="Calibri" w:cs="Calibri"/>
                <w:b/>
                <w:sz w:val="22"/>
                <w:szCs w:val="22"/>
              </w:rPr>
              <w:t xml:space="preserve"> mort - l’oppression - la panique - l’étouffement- la détresse</w:t>
            </w:r>
            <w:r>
              <w:rPr>
                <w:rFonts w:ascii="Calibri" w:eastAsia="Calibri" w:hAnsi="Calibri" w:cs="Calibri"/>
                <w:sz w:val="22"/>
                <w:szCs w:val="22"/>
              </w:rPr>
              <w:t xml:space="preserve"> </w:t>
            </w:r>
          </w:p>
        </w:tc>
      </w:tr>
    </w:tbl>
    <w:p w14:paraId="4C359C9C" w14:textId="77777777" w:rsidR="00BA1B51" w:rsidRDefault="00BA1B51">
      <w:pPr>
        <w:ind w:left="0" w:hanging="2"/>
        <w:rPr>
          <w:rFonts w:ascii="Calibri" w:eastAsia="Calibri" w:hAnsi="Calibri" w:cs="Calibri"/>
          <w:sz w:val="22"/>
          <w:szCs w:val="22"/>
        </w:rPr>
      </w:pPr>
    </w:p>
    <w:p w14:paraId="3FC5EB4F" w14:textId="77777777" w:rsidR="00BA1B51" w:rsidRDefault="005E70E8">
      <w:pPr>
        <w:spacing w:line="276" w:lineRule="auto"/>
        <w:ind w:left="0" w:hanging="2"/>
        <w:jc w:val="both"/>
        <w:rPr>
          <w:rFonts w:ascii="Calibri" w:eastAsia="Calibri" w:hAnsi="Calibri" w:cs="Calibri"/>
          <w:sz w:val="22"/>
          <w:szCs w:val="22"/>
        </w:rPr>
      </w:pPr>
      <w:r>
        <w:rPr>
          <w:rFonts w:ascii="Calibri" w:eastAsia="Calibri" w:hAnsi="Calibri" w:cs="Calibri"/>
          <w:color w:val="943634"/>
          <w:u w:val="single"/>
        </w:rPr>
        <w:t>Corrigé</w:t>
      </w:r>
      <w:r>
        <w:rPr>
          <w:rFonts w:ascii="Calibri" w:eastAsia="Calibri" w:hAnsi="Calibri" w:cs="Calibri"/>
          <w:color w:val="943634"/>
        </w:rPr>
        <w:t xml:space="preserve"> :</w:t>
      </w:r>
    </w:p>
    <w:tbl>
      <w:tblPr>
        <w:tblStyle w:val="af9"/>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BA1B51" w14:paraId="262E2123" w14:textId="77777777">
        <w:tc>
          <w:tcPr>
            <w:tcW w:w="4960" w:type="dxa"/>
            <w:shd w:val="clear" w:color="auto" w:fill="auto"/>
            <w:tcMar>
              <w:top w:w="100" w:type="dxa"/>
              <w:left w:w="100" w:type="dxa"/>
              <w:bottom w:w="100" w:type="dxa"/>
              <w:right w:w="100" w:type="dxa"/>
            </w:tcMar>
          </w:tcPr>
          <w:p w14:paraId="26E0F8FD"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1er quatrain</w:t>
            </w:r>
          </w:p>
        </w:tc>
        <w:tc>
          <w:tcPr>
            <w:tcW w:w="4960" w:type="dxa"/>
            <w:shd w:val="clear" w:color="auto" w:fill="auto"/>
            <w:tcMar>
              <w:top w:w="100" w:type="dxa"/>
              <w:left w:w="100" w:type="dxa"/>
              <w:bottom w:w="100" w:type="dxa"/>
              <w:right w:w="100" w:type="dxa"/>
            </w:tcMar>
          </w:tcPr>
          <w:p w14:paraId="1FBCB9BC"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color w:val="980000"/>
                <w:sz w:val="22"/>
                <w:szCs w:val="22"/>
              </w:rPr>
            </w:pPr>
            <w:r>
              <w:rPr>
                <w:rFonts w:ascii="Calibri" w:eastAsia="Calibri" w:hAnsi="Calibri" w:cs="Calibri"/>
                <w:color w:val="980000"/>
                <w:sz w:val="22"/>
                <w:szCs w:val="22"/>
              </w:rPr>
              <w:t>L’oppression</w:t>
            </w:r>
          </w:p>
        </w:tc>
      </w:tr>
      <w:tr w:rsidR="00BA1B51" w14:paraId="1CB004ED" w14:textId="77777777">
        <w:tc>
          <w:tcPr>
            <w:tcW w:w="4960" w:type="dxa"/>
            <w:shd w:val="clear" w:color="auto" w:fill="auto"/>
            <w:tcMar>
              <w:top w:w="100" w:type="dxa"/>
              <w:left w:w="100" w:type="dxa"/>
              <w:bottom w:w="100" w:type="dxa"/>
              <w:right w:w="100" w:type="dxa"/>
            </w:tcMar>
          </w:tcPr>
          <w:p w14:paraId="52BA0C43"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2eme quatrain</w:t>
            </w:r>
          </w:p>
        </w:tc>
        <w:tc>
          <w:tcPr>
            <w:tcW w:w="4960" w:type="dxa"/>
            <w:shd w:val="clear" w:color="auto" w:fill="auto"/>
            <w:tcMar>
              <w:top w:w="100" w:type="dxa"/>
              <w:left w:w="100" w:type="dxa"/>
              <w:bottom w:w="100" w:type="dxa"/>
              <w:right w:w="100" w:type="dxa"/>
            </w:tcMar>
          </w:tcPr>
          <w:p w14:paraId="46754A4B"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color w:val="980000"/>
                <w:sz w:val="22"/>
                <w:szCs w:val="22"/>
              </w:rPr>
            </w:pPr>
            <w:r>
              <w:rPr>
                <w:rFonts w:ascii="Calibri" w:eastAsia="Calibri" w:hAnsi="Calibri" w:cs="Calibri"/>
                <w:color w:val="980000"/>
                <w:sz w:val="22"/>
                <w:szCs w:val="22"/>
              </w:rPr>
              <w:t>La panique</w:t>
            </w:r>
          </w:p>
        </w:tc>
      </w:tr>
      <w:tr w:rsidR="00BA1B51" w14:paraId="3E71C911" w14:textId="77777777">
        <w:tc>
          <w:tcPr>
            <w:tcW w:w="4960" w:type="dxa"/>
            <w:shd w:val="clear" w:color="auto" w:fill="auto"/>
            <w:tcMar>
              <w:top w:w="100" w:type="dxa"/>
              <w:left w:w="100" w:type="dxa"/>
              <w:bottom w:w="100" w:type="dxa"/>
              <w:right w:w="100" w:type="dxa"/>
            </w:tcMar>
          </w:tcPr>
          <w:p w14:paraId="27B9BE3B"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3eme quatrain</w:t>
            </w:r>
          </w:p>
        </w:tc>
        <w:tc>
          <w:tcPr>
            <w:tcW w:w="4960" w:type="dxa"/>
            <w:shd w:val="clear" w:color="auto" w:fill="auto"/>
            <w:tcMar>
              <w:top w:w="100" w:type="dxa"/>
              <w:left w:w="100" w:type="dxa"/>
              <w:bottom w:w="100" w:type="dxa"/>
              <w:right w:w="100" w:type="dxa"/>
            </w:tcMar>
          </w:tcPr>
          <w:p w14:paraId="1BC3B7E0"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color w:val="980000"/>
                <w:sz w:val="22"/>
                <w:szCs w:val="22"/>
              </w:rPr>
            </w:pPr>
            <w:r>
              <w:rPr>
                <w:rFonts w:ascii="Calibri" w:eastAsia="Calibri" w:hAnsi="Calibri" w:cs="Calibri"/>
                <w:color w:val="980000"/>
                <w:sz w:val="22"/>
                <w:szCs w:val="22"/>
              </w:rPr>
              <w:t>L’enfermement</w:t>
            </w:r>
          </w:p>
        </w:tc>
      </w:tr>
      <w:tr w:rsidR="00BA1B51" w14:paraId="5AA0D3CC" w14:textId="77777777">
        <w:tc>
          <w:tcPr>
            <w:tcW w:w="4960" w:type="dxa"/>
            <w:shd w:val="clear" w:color="auto" w:fill="auto"/>
            <w:tcMar>
              <w:top w:w="100" w:type="dxa"/>
              <w:left w:w="100" w:type="dxa"/>
              <w:bottom w:w="100" w:type="dxa"/>
              <w:right w:w="100" w:type="dxa"/>
            </w:tcMar>
          </w:tcPr>
          <w:p w14:paraId="2E3B6FF6"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4eme quatrain</w:t>
            </w:r>
          </w:p>
        </w:tc>
        <w:tc>
          <w:tcPr>
            <w:tcW w:w="4960" w:type="dxa"/>
            <w:shd w:val="clear" w:color="auto" w:fill="auto"/>
            <w:tcMar>
              <w:top w:w="100" w:type="dxa"/>
              <w:left w:w="100" w:type="dxa"/>
              <w:bottom w:w="100" w:type="dxa"/>
              <w:right w:w="100" w:type="dxa"/>
            </w:tcMar>
          </w:tcPr>
          <w:p w14:paraId="39430197"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color w:val="980000"/>
                <w:sz w:val="22"/>
                <w:szCs w:val="22"/>
              </w:rPr>
            </w:pPr>
            <w:r>
              <w:rPr>
                <w:rFonts w:ascii="Calibri" w:eastAsia="Calibri" w:hAnsi="Calibri" w:cs="Calibri"/>
                <w:color w:val="980000"/>
                <w:sz w:val="22"/>
                <w:szCs w:val="22"/>
              </w:rPr>
              <w:t>La détresse</w:t>
            </w:r>
          </w:p>
        </w:tc>
      </w:tr>
      <w:tr w:rsidR="00BA1B51" w14:paraId="380A3789" w14:textId="77777777">
        <w:tc>
          <w:tcPr>
            <w:tcW w:w="4960" w:type="dxa"/>
            <w:shd w:val="clear" w:color="auto" w:fill="auto"/>
            <w:tcMar>
              <w:top w:w="100" w:type="dxa"/>
              <w:left w:w="100" w:type="dxa"/>
              <w:bottom w:w="100" w:type="dxa"/>
              <w:right w:w="100" w:type="dxa"/>
            </w:tcMar>
          </w:tcPr>
          <w:p w14:paraId="66EA200F"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5eme quatrain</w:t>
            </w:r>
          </w:p>
        </w:tc>
        <w:tc>
          <w:tcPr>
            <w:tcW w:w="4960" w:type="dxa"/>
            <w:shd w:val="clear" w:color="auto" w:fill="auto"/>
            <w:tcMar>
              <w:top w:w="100" w:type="dxa"/>
              <w:left w:w="100" w:type="dxa"/>
              <w:bottom w:w="100" w:type="dxa"/>
              <w:right w:w="100" w:type="dxa"/>
            </w:tcMar>
          </w:tcPr>
          <w:p w14:paraId="3EDCCF51"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color w:val="980000"/>
                <w:sz w:val="22"/>
                <w:szCs w:val="22"/>
              </w:rPr>
            </w:pPr>
            <w:r>
              <w:rPr>
                <w:rFonts w:ascii="Calibri" w:eastAsia="Calibri" w:hAnsi="Calibri" w:cs="Calibri"/>
                <w:color w:val="980000"/>
                <w:sz w:val="22"/>
                <w:szCs w:val="22"/>
              </w:rPr>
              <w:t xml:space="preserve">La mort </w:t>
            </w:r>
          </w:p>
        </w:tc>
      </w:tr>
    </w:tbl>
    <w:p w14:paraId="7B0145D4" w14:textId="77777777" w:rsidR="00BA1B51" w:rsidRDefault="00BA1B51">
      <w:pPr>
        <w:ind w:left="0" w:hanging="2"/>
        <w:rPr>
          <w:rFonts w:ascii="Calibri" w:eastAsia="Calibri" w:hAnsi="Calibri" w:cs="Calibri"/>
          <w:sz w:val="22"/>
          <w:szCs w:val="22"/>
        </w:rPr>
      </w:pPr>
    </w:p>
    <w:p w14:paraId="7AE0C5A8" w14:textId="77777777" w:rsidR="00BA1B51" w:rsidRDefault="00BA1B51">
      <w:pPr>
        <w:ind w:left="0" w:hanging="2"/>
        <w:rPr>
          <w:rFonts w:ascii="Calibri" w:eastAsia="Calibri" w:hAnsi="Calibri" w:cs="Calibri"/>
          <w:sz w:val="22"/>
          <w:szCs w:val="22"/>
        </w:rPr>
      </w:pPr>
    </w:p>
    <w:p w14:paraId="1C0BB0C0" w14:textId="77777777" w:rsidR="00BA1B51" w:rsidRDefault="005E70E8">
      <w:pPr>
        <w:keepNext/>
        <w:ind w:left="0" w:hanging="2"/>
        <w:jc w:val="both"/>
        <w:rPr>
          <w:rFonts w:ascii="Calibri" w:eastAsia="Calibri" w:hAnsi="Calibri" w:cs="Calibri"/>
          <w:b/>
          <w:color w:val="943634"/>
          <w:sz w:val="22"/>
          <w:szCs w:val="22"/>
        </w:rPr>
      </w:pPr>
      <w:r>
        <w:rPr>
          <w:rFonts w:ascii="Calibri" w:eastAsia="Calibri" w:hAnsi="Calibri" w:cs="Calibri"/>
          <w:b/>
          <w:color w:val="943634"/>
          <w:sz w:val="22"/>
          <w:szCs w:val="22"/>
        </w:rPr>
        <w:t>Portfolio</w:t>
      </w:r>
    </w:p>
    <w:p w14:paraId="07886CD3" w14:textId="77777777" w:rsidR="00BA1B51" w:rsidRDefault="005E70E8">
      <w:pPr>
        <w:ind w:left="0" w:hanging="2"/>
        <w:rPr>
          <w:rFonts w:ascii="Calibri" w:eastAsia="Calibri" w:hAnsi="Calibri" w:cs="Calibri"/>
          <w:sz w:val="22"/>
          <w:szCs w:val="22"/>
          <w:highlight w:val="yellow"/>
        </w:rPr>
      </w:pPr>
      <w:r>
        <w:rPr>
          <w:rFonts w:ascii="Calibri" w:eastAsia="Calibri" w:hAnsi="Calibri" w:cs="Calibri"/>
          <w:sz w:val="22"/>
          <w:szCs w:val="22"/>
        </w:rPr>
        <w:t xml:space="preserve">Section A : </w:t>
      </w:r>
      <w:proofErr w:type="spellStart"/>
      <w:r>
        <w:rPr>
          <w:rFonts w:ascii="Calibri" w:eastAsia="Calibri" w:hAnsi="Calibri" w:cs="Calibri"/>
          <w:sz w:val="22"/>
          <w:szCs w:val="22"/>
        </w:rPr>
        <w:t>Writing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under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controlled</w:t>
      </w:r>
      <w:proofErr w:type="spellEnd"/>
      <w:r>
        <w:rPr>
          <w:rFonts w:ascii="Calibri" w:eastAsia="Calibri" w:hAnsi="Calibri" w:cs="Calibri"/>
          <w:sz w:val="22"/>
          <w:szCs w:val="22"/>
        </w:rPr>
        <w:t xml:space="preserve"> conditions (Creative) / Rédaction créative sous conditions contrôlées (200-300 mots)</w:t>
      </w:r>
    </w:p>
    <w:p w14:paraId="17C3A18A"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Demander aux apprenants de rédiger une courte rédaction sur le sujet suivant :</w:t>
      </w:r>
    </w:p>
    <w:p w14:paraId="4718D82A" w14:textId="5E23E364" w:rsidR="00BA1B51" w:rsidRDefault="005E70E8">
      <w:pPr>
        <w:ind w:left="0" w:hanging="2"/>
        <w:rPr>
          <w:rFonts w:ascii="Calibri" w:eastAsia="Calibri" w:hAnsi="Calibri" w:cs="Calibri"/>
          <w:i/>
          <w:sz w:val="22"/>
          <w:szCs w:val="22"/>
        </w:rPr>
      </w:pPr>
      <w:r>
        <w:rPr>
          <w:rFonts w:ascii="Calibri" w:eastAsia="Calibri" w:hAnsi="Calibri" w:cs="Calibri"/>
          <w:i/>
          <w:sz w:val="22"/>
          <w:szCs w:val="22"/>
        </w:rPr>
        <w:t xml:space="preserve"> A quel point le climat </w:t>
      </w:r>
      <w:r w:rsidR="00DA7CE3">
        <w:rPr>
          <w:rFonts w:ascii="Calibri" w:eastAsia="Calibri" w:hAnsi="Calibri" w:cs="Calibri"/>
          <w:i/>
          <w:sz w:val="22"/>
          <w:szCs w:val="22"/>
        </w:rPr>
        <w:t>influence-t</w:t>
      </w:r>
      <w:r>
        <w:rPr>
          <w:rFonts w:ascii="Calibri" w:eastAsia="Calibri" w:hAnsi="Calibri" w:cs="Calibri"/>
          <w:i/>
          <w:sz w:val="22"/>
          <w:szCs w:val="22"/>
        </w:rPr>
        <w:t>-il votre vie</w:t>
      </w:r>
      <w:r w:rsidR="00DA7CE3">
        <w:rPr>
          <w:rFonts w:ascii="Calibri" w:eastAsia="Calibri" w:hAnsi="Calibri" w:cs="Calibri"/>
          <w:i/>
          <w:sz w:val="22"/>
          <w:szCs w:val="22"/>
        </w:rPr>
        <w:t xml:space="preserve"> </w:t>
      </w:r>
      <w:r>
        <w:rPr>
          <w:rFonts w:ascii="Calibri" w:eastAsia="Calibri" w:hAnsi="Calibri" w:cs="Calibri"/>
          <w:i/>
          <w:sz w:val="22"/>
          <w:szCs w:val="22"/>
        </w:rPr>
        <w:t>?</w:t>
      </w:r>
    </w:p>
    <w:p w14:paraId="1F29A378" w14:textId="77777777" w:rsidR="00BA1B51" w:rsidRDefault="00BA1B51">
      <w:pPr>
        <w:ind w:left="0" w:hanging="2"/>
        <w:rPr>
          <w:rFonts w:ascii="Calibri" w:eastAsia="Calibri" w:hAnsi="Calibri" w:cs="Calibri"/>
          <w:sz w:val="22"/>
          <w:szCs w:val="22"/>
        </w:rPr>
      </w:pPr>
    </w:p>
    <w:p w14:paraId="1B70EEC4" w14:textId="21D75C3B" w:rsidR="00BA1B51" w:rsidRDefault="005E70E8">
      <w:pPr>
        <w:ind w:left="0" w:hanging="2"/>
        <w:rPr>
          <w:rFonts w:ascii="Calibri" w:eastAsia="Calibri" w:hAnsi="Calibri" w:cs="Calibri"/>
          <w:sz w:val="22"/>
          <w:szCs w:val="22"/>
        </w:rPr>
      </w:pPr>
      <w:r>
        <w:rPr>
          <w:rFonts w:ascii="Calibri" w:eastAsia="Calibri" w:hAnsi="Calibri" w:cs="Calibri"/>
          <w:sz w:val="22"/>
          <w:szCs w:val="22"/>
        </w:rPr>
        <w:t xml:space="preserve">Section A : Extended </w:t>
      </w:r>
      <w:proofErr w:type="spellStart"/>
      <w:r>
        <w:rPr>
          <w:rFonts w:ascii="Calibri" w:eastAsia="Calibri" w:hAnsi="Calibri" w:cs="Calibri"/>
          <w:sz w:val="22"/>
          <w:szCs w:val="22"/>
        </w:rPr>
        <w:t>writing</w:t>
      </w:r>
      <w:proofErr w:type="spellEnd"/>
      <w:r>
        <w:rPr>
          <w:rFonts w:ascii="Calibri" w:eastAsia="Calibri" w:hAnsi="Calibri" w:cs="Calibri"/>
          <w:sz w:val="22"/>
          <w:szCs w:val="22"/>
        </w:rPr>
        <w:t xml:space="preserve"> (Discursive) / Rédaction discursive </w:t>
      </w:r>
    </w:p>
    <w:p w14:paraId="56848335"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(300-350 mots)</w:t>
      </w:r>
    </w:p>
    <w:p w14:paraId="34AA7653"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 xml:space="preserve">Demander aux apprenants de rédiger une longue rédaction sur le sujet suivant : </w:t>
      </w:r>
    </w:p>
    <w:p w14:paraId="0A8A217A" w14:textId="77777777" w:rsidR="00BA1B51" w:rsidRDefault="005E70E8">
      <w:pPr>
        <w:ind w:left="0" w:hanging="2"/>
        <w:rPr>
          <w:rFonts w:ascii="Calibri" w:eastAsia="Calibri" w:hAnsi="Calibri" w:cs="Calibri"/>
          <w:i/>
          <w:sz w:val="22"/>
          <w:szCs w:val="22"/>
        </w:rPr>
      </w:pPr>
      <w:r>
        <w:rPr>
          <w:rFonts w:ascii="Calibri" w:eastAsia="Calibri" w:hAnsi="Calibri" w:cs="Calibri"/>
          <w:i/>
          <w:sz w:val="22"/>
          <w:szCs w:val="22"/>
        </w:rPr>
        <w:t>La mélancolie, la dépression, le mal du siècle au temps de Baudelaire ont refait surface au 21ème siècle. Discutez.</w:t>
      </w:r>
    </w:p>
    <w:p w14:paraId="7032F832" w14:textId="77777777" w:rsidR="00BA1B51" w:rsidRDefault="00BA1B51">
      <w:pPr>
        <w:ind w:left="0" w:hanging="2"/>
        <w:rPr>
          <w:rFonts w:ascii="Calibri" w:eastAsia="Calibri" w:hAnsi="Calibri" w:cs="Calibri"/>
          <w:sz w:val="22"/>
          <w:szCs w:val="22"/>
        </w:rPr>
      </w:pPr>
    </w:p>
    <w:p w14:paraId="2BB7F481" w14:textId="77777777" w:rsidR="00BA1B51" w:rsidRDefault="00BA1B51">
      <w:pPr>
        <w:ind w:left="0" w:hanging="2"/>
        <w:rPr>
          <w:rFonts w:ascii="Calibri" w:eastAsia="Calibri" w:hAnsi="Calibri" w:cs="Calibri"/>
          <w:sz w:val="22"/>
          <w:szCs w:val="22"/>
        </w:rPr>
      </w:pPr>
    </w:p>
    <w:p w14:paraId="4B2BD1CE" w14:textId="77777777" w:rsidR="00BA1B51" w:rsidRDefault="00BA1B51">
      <w:pPr>
        <w:ind w:left="0" w:hanging="2"/>
        <w:rPr>
          <w:rFonts w:ascii="Calibri" w:eastAsia="Calibri" w:hAnsi="Calibri" w:cs="Calibri"/>
          <w:sz w:val="22"/>
          <w:szCs w:val="22"/>
        </w:rPr>
      </w:pPr>
    </w:p>
    <w:p w14:paraId="6B1C969D" w14:textId="77777777" w:rsidR="00BA1B51" w:rsidRDefault="00BA1B51">
      <w:pPr>
        <w:ind w:left="0" w:hanging="2"/>
        <w:rPr>
          <w:rFonts w:ascii="Calibri" w:eastAsia="Calibri" w:hAnsi="Calibri" w:cs="Calibri"/>
          <w:sz w:val="22"/>
          <w:szCs w:val="22"/>
        </w:rPr>
      </w:pPr>
    </w:p>
    <w:p w14:paraId="42CAE984" w14:textId="77777777" w:rsidR="00BA1B51" w:rsidRDefault="00BA1B51">
      <w:pPr>
        <w:ind w:left="0" w:hanging="2"/>
        <w:rPr>
          <w:rFonts w:ascii="Calibri" w:eastAsia="Calibri" w:hAnsi="Calibri" w:cs="Calibri"/>
          <w:sz w:val="22"/>
          <w:szCs w:val="22"/>
        </w:rPr>
      </w:pPr>
    </w:p>
    <w:p w14:paraId="7D6D36C1" w14:textId="77777777" w:rsidR="00BA1B51" w:rsidRDefault="00BA1B51">
      <w:pPr>
        <w:ind w:left="0" w:hanging="2"/>
        <w:rPr>
          <w:rFonts w:ascii="Calibri" w:eastAsia="Calibri" w:hAnsi="Calibri" w:cs="Calibri"/>
          <w:sz w:val="22"/>
          <w:szCs w:val="22"/>
        </w:rPr>
      </w:pPr>
    </w:p>
    <w:p w14:paraId="61DA8718" w14:textId="77777777" w:rsidR="00BA1B51" w:rsidRDefault="005E70E8">
      <w:pPr>
        <w:ind w:left="0" w:hanging="2"/>
        <w:rPr>
          <w:rFonts w:ascii="Calibri" w:eastAsia="Calibri" w:hAnsi="Calibri" w:cs="Calibri"/>
          <w:sz w:val="22"/>
          <w:szCs w:val="22"/>
        </w:rPr>
      </w:pPr>
      <w:r>
        <w:rPr>
          <w:rFonts w:ascii="Calibri" w:eastAsia="Calibri" w:hAnsi="Calibri" w:cs="Calibri"/>
          <w:sz w:val="22"/>
          <w:szCs w:val="22"/>
        </w:rPr>
        <w:t xml:space="preserve">Fiche réalisée par : </w:t>
      </w:r>
    </w:p>
    <w:p w14:paraId="177D7CA9" w14:textId="77777777" w:rsidR="00BA1B51" w:rsidRDefault="005E70E8">
      <w:pPr>
        <w:ind w:left="0" w:hanging="2"/>
        <w:rPr>
          <w:rFonts w:ascii="Calibri" w:eastAsia="Calibri" w:hAnsi="Calibri" w:cs="Calibri"/>
          <w:sz w:val="22"/>
          <w:szCs w:val="22"/>
        </w:rPr>
      </w:pPr>
      <w:r>
        <w:rPr>
          <w:rFonts w:ascii="Calibri" w:eastAsia="Calibri" w:hAnsi="Calibri" w:cs="Calibri"/>
          <w:b/>
          <w:sz w:val="22"/>
          <w:szCs w:val="22"/>
        </w:rPr>
        <w:t>Djamila GROSCH, Nova Pioneer</w:t>
      </w:r>
    </w:p>
    <w:p w14:paraId="44242A2C" w14:textId="3D502988" w:rsidR="00BA1B51" w:rsidRDefault="005E70E8">
      <w:pPr>
        <w:ind w:left="0" w:hanging="2"/>
        <w:rPr>
          <w:rFonts w:ascii="Calibri" w:eastAsia="Calibri" w:hAnsi="Calibri" w:cs="Calibri"/>
          <w:b/>
          <w:sz w:val="22"/>
          <w:szCs w:val="22"/>
        </w:rPr>
      </w:pPr>
      <w:r>
        <w:rPr>
          <w:rFonts w:ascii="Calibri" w:eastAsia="Calibri" w:hAnsi="Calibri" w:cs="Calibri"/>
          <w:b/>
          <w:sz w:val="22"/>
          <w:szCs w:val="22"/>
        </w:rPr>
        <w:t>Dominique WILLIAMS</w:t>
      </w:r>
    </w:p>
    <w:p w14:paraId="47560CEA" w14:textId="4B3A43ED" w:rsidR="007815E6" w:rsidRDefault="007815E6">
      <w:pPr>
        <w:ind w:left="0" w:hanging="2"/>
        <w:rPr>
          <w:rFonts w:ascii="Calibri" w:eastAsia="Calibri" w:hAnsi="Calibri" w:cs="Calibri"/>
          <w:b/>
          <w:sz w:val="22"/>
          <w:szCs w:val="22"/>
        </w:rPr>
      </w:pPr>
    </w:p>
    <w:p w14:paraId="154CA98D" w14:textId="39114085" w:rsidR="007815E6" w:rsidRDefault="007815E6">
      <w:pPr>
        <w:ind w:left="0" w:hanging="2"/>
        <w:rPr>
          <w:rFonts w:ascii="Calibri" w:eastAsia="Calibri" w:hAnsi="Calibri" w:cs="Calibri"/>
          <w:b/>
          <w:sz w:val="22"/>
          <w:szCs w:val="22"/>
        </w:rPr>
      </w:pPr>
    </w:p>
    <w:p w14:paraId="65E4EDEE" w14:textId="77777777" w:rsidR="007815E6" w:rsidRDefault="007815E6">
      <w:pPr>
        <w:ind w:left="0" w:hanging="2"/>
        <w:rPr>
          <w:rFonts w:ascii="Calibri" w:eastAsia="Calibri" w:hAnsi="Calibri" w:cs="Calibri"/>
          <w:b/>
          <w:sz w:val="22"/>
          <w:szCs w:val="22"/>
        </w:rPr>
      </w:pPr>
    </w:p>
    <w:p w14:paraId="3A72BE77" w14:textId="29F96F39" w:rsidR="00BA1B51" w:rsidRPr="00DA7CE3" w:rsidRDefault="005E70E8" w:rsidP="00DA7CE3">
      <w:pPr>
        <w:ind w:left="0" w:hanging="2"/>
        <w:rPr>
          <w:rFonts w:ascii="Calibri" w:eastAsia="Calibri" w:hAnsi="Calibri" w:cs="Calibri"/>
          <w:b/>
          <w:color w:val="980000"/>
          <w:sz w:val="22"/>
          <w:szCs w:val="22"/>
        </w:rPr>
      </w:pPr>
      <w:r w:rsidRPr="00DA7CE3">
        <w:rPr>
          <w:rFonts w:ascii="Calibri" w:eastAsia="Calibri" w:hAnsi="Calibri" w:cs="Calibri"/>
          <w:b/>
          <w:color w:val="980000"/>
          <w:sz w:val="22"/>
          <w:szCs w:val="22"/>
        </w:rPr>
        <w:lastRenderedPageBreak/>
        <w:t xml:space="preserve">Annexe </w:t>
      </w:r>
      <w:proofErr w:type="gramStart"/>
      <w:r w:rsidRPr="00DA7CE3">
        <w:rPr>
          <w:rFonts w:ascii="Calibri" w:eastAsia="Calibri" w:hAnsi="Calibri" w:cs="Calibri"/>
          <w:b/>
          <w:color w:val="980000"/>
          <w:sz w:val="22"/>
          <w:szCs w:val="22"/>
        </w:rPr>
        <w:t>1  Spleen</w:t>
      </w:r>
      <w:proofErr w:type="gramEnd"/>
      <w:r w:rsidRPr="00DA7CE3">
        <w:rPr>
          <w:rFonts w:ascii="Calibri" w:eastAsia="Calibri" w:hAnsi="Calibri" w:cs="Calibri"/>
          <w:b/>
          <w:color w:val="980000"/>
          <w:sz w:val="22"/>
          <w:szCs w:val="22"/>
        </w:rPr>
        <w:t xml:space="preserve"> IV - Quand le ciel bas et lourd      </w:t>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Pr="00DA7CE3">
        <w:rPr>
          <w:rFonts w:ascii="Calibri" w:eastAsia="Calibri" w:hAnsi="Calibri" w:cs="Calibri"/>
          <w:b/>
          <w:color w:val="980000"/>
          <w:sz w:val="22"/>
          <w:szCs w:val="22"/>
        </w:rPr>
        <w:t xml:space="preserve">Charles BAUDELAIRE </w:t>
      </w:r>
    </w:p>
    <w:p w14:paraId="5F01A4F5" w14:textId="77777777" w:rsidR="00BA1B51" w:rsidRDefault="00BA1B51">
      <w:pPr>
        <w:ind w:left="0" w:hanging="2"/>
        <w:jc w:val="center"/>
        <w:rPr>
          <w:rFonts w:ascii="Calibri" w:eastAsia="Calibri" w:hAnsi="Calibri" w:cs="Calibri"/>
          <w:b/>
          <w:color w:val="CC3300"/>
          <w:sz w:val="22"/>
          <w:szCs w:val="22"/>
        </w:rPr>
      </w:pPr>
    </w:p>
    <w:p w14:paraId="5D224104" w14:textId="77777777" w:rsidR="00BA1B51" w:rsidRDefault="005E70E8">
      <w:pPr>
        <w:ind w:left="0" w:right="-620" w:hanging="2"/>
        <w:rPr>
          <w:rFonts w:ascii="Calibri" w:eastAsia="Calibri" w:hAnsi="Calibri" w:cs="Calibri"/>
          <w:b/>
          <w:sz w:val="22"/>
          <w:szCs w:val="22"/>
        </w:rPr>
      </w:pPr>
      <w:r>
        <w:rPr>
          <w:rFonts w:ascii="Calibri" w:eastAsia="Calibri" w:hAnsi="Calibri" w:cs="Calibri"/>
          <w:b/>
          <w:sz w:val="22"/>
          <w:szCs w:val="22"/>
        </w:rPr>
        <w:t>Biographie de Charles Baudelaire</w:t>
      </w:r>
    </w:p>
    <w:p w14:paraId="06251385" w14:textId="77777777" w:rsidR="00BA1B51" w:rsidRDefault="005E70E8">
      <w:pPr>
        <w:ind w:left="0" w:right="-620" w:hanging="2"/>
        <w:rPr>
          <w:rFonts w:ascii="Calibri" w:eastAsia="Calibri" w:hAnsi="Calibri" w:cs="Calibri"/>
          <w:sz w:val="22"/>
          <w:szCs w:val="22"/>
        </w:rPr>
      </w:pPr>
      <w:r>
        <w:rPr>
          <w:rFonts w:ascii="Calibri" w:eastAsia="Calibri" w:hAnsi="Calibri" w:cs="Calibri"/>
          <w:sz w:val="22"/>
          <w:szCs w:val="22"/>
        </w:rPr>
        <w:t>Né en 1821, Charles Baudelaire n'a que six ans lorsque son père meurt. Sa mère se remarie un an plus tard avec le général Aupick. Il refuse cette union et sera toujours en opposition avec ce militaire aux valeurs et aspirations très différentes des siennes.  Il entre au lycée Louis le Grand à Paris. Baudelaire se fait remarquer par son caractère rebelle. Il commence à fréquenter le Quartier latin. En 1839, il est renvoyé de Louis le Grand mais obtient néanmoins son baccalauréat. Baudelaire est un poète symboliste. Il consacre sa vie à sa principale création : les Fleurs du Mal. Auteur torturé, le spleen devient le fil conducteur de son œuvre.</w:t>
      </w:r>
    </w:p>
    <w:p w14:paraId="576A795B" w14:textId="77777777" w:rsidR="00BA1B51" w:rsidRDefault="00BA1B51">
      <w:pPr>
        <w:ind w:left="0" w:right="-620" w:hanging="2"/>
        <w:rPr>
          <w:rFonts w:ascii="Calibri" w:eastAsia="Calibri" w:hAnsi="Calibri" w:cs="Calibri"/>
          <w:sz w:val="22"/>
          <w:szCs w:val="22"/>
        </w:rPr>
      </w:pPr>
    </w:p>
    <w:p w14:paraId="2ABE8010" w14:textId="77777777" w:rsidR="00BA1B51" w:rsidRDefault="005E70E8">
      <w:pPr>
        <w:ind w:left="0" w:right="-620" w:hanging="2"/>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D54717C" wp14:editId="3B9280AF">
            <wp:extent cx="2199323" cy="2935155"/>
            <wp:effectExtent l="0" t="0" r="0" b="0"/>
            <wp:docPr id="1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199323" cy="2935155"/>
                    </a:xfrm>
                    <a:prstGeom prst="rect">
                      <a:avLst/>
                    </a:prstGeom>
                    <a:ln/>
                  </pic:spPr>
                </pic:pic>
              </a:graphicData>
            </a:graphic>
          </wp:inline>
        </w:drawing>
      </w:r>
    </w:p>
    <w:p w14:paraId="69439DC8" w14:textId="77777777" w:rsidR="00BA1B51" w:rsidRDefault="00BA1B51">
      <w:pPr>
        <w:ind w:left="0" w:right="-620" w:hanging="2"/>
        <w:rPr>
          <w:rFonts w:ascii="Calibri" w:eastAsia="Calibri" w:hAnsi="Calibri" w:cs="Calibri"/>
          <w:sz w:val="22"/>
          <w:szCs w:val="22"/>
        </w:rPr>
      </w:pPr>
    </w:p>
    <w:p w14:paraId="6208F5CB" w14:textId="77777777" w:rsidR="00BA1B51" w:rsidRDefault="00BA1B51">
      <w:pPr>
        <w:ind w:left="0" w:right="-620" w:hanging="2"/>
        <w:rPr>
          <w:rFonts w:ascii="Calibri" w:eastAsia="Calibri" w:hAnsi="Calibri" w:cs="Calibri"/>
          <w:b/>
          <w:sz w:val="22"/>
          <w:szCs w:val="22"/>
        </w:rPr>
      </w:pPr>
    </w:p>
    <w:p w14:paraId="0CCA5B6B" w14:textId="77777777" w:rsidR="00BA1B51" w:rsidRDefault="005E70E8">
      <w:pPr>
        <w:ind w:left="0" w:right="-620" w:hanging="2"/>
        <w:rPr>
          <w:rFonts w:ascii="Calibri" w:eastAsia="Calibri" w:hAnsi="Calibri" w:cs="Calibri"/>
          <w:b/>
          <w:sz w:val="22"/>
          <w:szCs w:val="22"/>
        </w:rPr>
      </w:pPr>
      <w:r>
        <w:rPr>
          <w:rFonts w:ascii="Calibri" w:eastAsia="Calibri" w:hAnsi="Calibri" w:cs="Calibri"/>
          <w:sz w:val="22"/>
          <w:szCs w:val="22"/>
        </w:rPr>
        <w:t>Dans Les Fleurs du Mal (1857), Charles Baudelaire intitule la première partie de son recueil : Spleen et idéal. Les poèmes qui y sont regroupés présentent l'ennui et la mélancolie que lui inspire la vie quotidienne. Dans l'œuvre de Baudelaire, le "spleen" es</w:t>
      </w:r>
      <w:r>
        <w:rPr>
          <w:rFonts w:ascii="Calibri" w:eastAsia="Calibri" w:hAnsi="Calibri" w:cs="Calibri"/>
          <w:b/>
          <w:sz w:val="22"/>
          <w:szCs w:val="22"/>
        </w:rPr>
        <w:t xml:space="preserve">t un mal-être, une immense tristesse, une forme de dépression du poète. </w:t>
      </w:r>
    </w:p>
    <w:p w14:paraId="4A21D636" w14:textId="77777777" w:rsidR="00BA1B51" w:rsidRDefault="00BA1B51">
      <w:pPr>
        <w:ind w:left="0" w:right="-620" w:hanging="2"/>
        <w:rPr>
          <w:rFonts w:ascii="Calibri" w:eastAsia="Calibri" w:hAnsi="Calibri" w:cs="Calibri"/>
          <w:b/>
          <w:sz w:val="22"/>
          <w:szCs w:val="22"/>
        </w:rPr>
      </w:pPr>
    </w:p>
    <w:p w14:paraId="0F23B441" w14:textId="77777777" w:rsidR="00BA1B51" w:rsidRDefault="005E70E8">
      <w:pPr>
        <w:ind w:left="0" w:right="-620" w:hanging="2"/>
        <w:rPr>
          <w:rFonts w:ascii="Calibri" w:eastAsia="Calibri" w:hAnsi="Calibri" w:cs="Calibri"/>
          <w:b/>
          <w:color w:val="0000FF"/>
          <w:sz w:val="22"/>
          <w:szCs w:val="22"/>
          <w:u w:val="single"/>
        </w:rPr>
      </w:pPr>
      <w:r>
        <w:rPr>
          <w:rFonts w:ascii="Calibri" w:eastAsia="Calibri" w:hAnsi="Calibri" w:cs="Calibri"/>
          <w:b/>
          <w:color w:val="980000"/>
          <w:sz w:val="22"/>
          <w:szCs w:val="22"/>
        </w:rPr>
        <w:t xml:space="preserve">Écoute </w:t>
      </w:r>
      <w:proofErr w:type="gramStart"/>
      <w:r>
        <w:rPr>
          <w:rFonts w:ascii="Calibri" w:eastAsia="Calibri" w:hAnsi="Calibri" w:cs="Calibri"/>
          <w:b/>
          <w:color w:val="980000"/>
          <w:sz w:val="22"/>
          <w:szCs w:val="22"/>
        </w:rPr>
        <w:t>du  poème</w:t>
      </w:r>
      <w:proofErr w:type="gramEnd"/>
      <w:r>
        <w:rPr>
          <w:rFonts w:ascii="Calibri" w:eastAsia="Calibri" w:hAnsi="Calibri" w:cs="Calibri"/>
          <w:b/>
          <w:sz w:val="22"/>
          <w:szCs w:val="22"/>
        </w:rPr>
        <w:t xml:space="preserve"> :  </w:t>
      </w:r>
      <w:r>
        <w:rPr>
          <w:rFonts w:ascii="Calibri" w:eastAsia="Calibri" w:hAnsi="Calibri" w:cs="Calibri"/>
          <w:b/>
          <w:sz w:val="22"/>
          <w:szCs w:val="22"/>
        </w:rPr>
        <w:tab/>
      </w:r>
      <w:r>
        <w:fldChar w:fldCharType="begin"/>
      </w:r>
      <w:r>
        <w:instrText xml:space="preserve"> HYPERLINK "https://www.youtube.com/watch?v=TqoQ1UStMEU" </w:instrText>
      </w:r>
      <w:r>
        <w:fldChar w:fldCharType="separate"/>
      </w:r>
      <w:r>
        <w:rPr>
          <w:rFonts w:ascii="Calibri" w:eastAsia="Calibri" w:hAnsi="Calibri" w:cs="Calibri"/>
          <w:b/>
          <w:color w:val="0000FF"/>
          <w:sz w:val="22"/>
          <w:szCs w:val="22"/>
          <w:u w:val="single"/>
        </w:rPr>
        <w:t>https://www.youtube.com/watch?v=TqoQ1UStMEU</w:t>
      </w:r>
    </w:p>
    <w:p w14:paraId="67C6E4E6" w14:textId="77777777" w:rsidR="00BA1B51" w:rsidRDefault="005E70E8">
      <w:pPr>
        <w:ind w:left="0" w:right="-620" w:hanging="2"/>
        <w:rPr>
          <w:rFonts w:ascii="Calibri" w:eastAsia="Calibri" w:hAnsi="Calibri" w:cs="Calibri"/>
          <w:b/>
          <w:sz w:val="22"/>
          <w:szCs w:val="22"/>
        </w:rPr>
      </w:pPr>
      <w:r>
        <w:fldChar w:fldCharType="end"/>
      </w:r>
    </w:p>
    <w:p w14:paraId="544829BD" w14:textId="77777777" w:rsidR="00BA1B51" w:rsidRDefault="005E70E8">
      <w:pPr>
        <w:ind w:left="0" w:right="-620" w:hanging="2"/>
        <w:rPr>
          <w:rFonts w:ascii="Calibri" w:eastAsia="Calibri" w:hAnsi="Calibri" w:cs="Calibri"/>
          <w:b/>
          <w:color w:val="980000"/>
          <w:sz w:val="22"/>
          <w:szCs w:val="22"/>
        </w:rPr>
      </w:pPr>
      <w:r>
        <w:rPr>
          <w:rFonts w:ascii="Calibri" w:eastAsia="Calibri" w:hAnsi="Calibri" w:cs="Calibri"/>
          <w:b/>
          <w:color w:val="980000"/>
          <w:sz w:val="22"/>
          <w:szCs w:val="22"/>
        </w:rPr>
        <w:t>Le spleen selon Charles Baudelaire</w:t>
      </w:r>
    </w:p>
    <w:p w14:paraId="6F761DDC" w14:textId="77777777" w:rsidR="00BA1B51" w:rsidRDefault="00BA1B51">
      <w:pPr>
        <w:ind w:left="0" w:right="-620" w:hanging="2"/>
        <w:rPr>
          <w:rFonts w:ascii="Calibri" w:eastAsia="Calibri" w:hAnsi="Calibri" w:cs="Calibri"/>
          <w:sz w:val="22"/>
          <w:szCs w:val="22"/>
        </w:rPr>
      </w:pPr>
    </w:p>
    <w:p w14:paraId="216477D6" w14:textId="77777777" w:rsidR="00BA1B51" w:rsidRDefault="005E70E8">
      <w:pPr>
        <w:ind w:left="0" w:right="-620" w:hanging="2"/>
        <w:rPr>
          <w:rFonts w:ascii="Calibri" w:eastAsia="Calibri" w:hAnsi="Calibri" w:cs="Calibri"/>
          <w:sz w:val="22"/>
          <w:szCs w:val="22"/>
        </w:rPr>
      </w:pPr>
      <w:r>
        <w:rPr>
          <w:rFonts w:ascii="Calibri" w:eastAsia="Calibri" w:hAnsi="Calibri" w:cs="Calibri"/>
          <w:sz w:val="22"/>
          <w:szCs w:val="22"/>
        </w:rPr>
        <w:t xml:space="preserve">Spleen est un anglicisme qui désigne l'ennui de toutes choses, une mélancolie profonde, voire un certain dégoût de la vie. </w:t>
      </w:r>
    </w:p>
    <w:p w14:paraId="26560A69" w14:textId="77777777" w:rsidR="00BA1B51" w:rsidRDefault="005E70E8">
      <w:pPr>
        <w:ind w:left="0" w:right="-620" w:hanging="2"/>
        <w:rPr>
          <w:rFonts w:ascii="Calibri" w:eastAsia="Calibri" w:hAnsi="Calibri" w:cs="Calibri"/>
          <w:b/>
          <w:sz w:val="22"/>
          <w:szCs w:val="22"/>
        </w:rPr>
      </w:pPr>
      <w:r>
        <w:rPr>
          <w:rFonts w:ascii="Calibri" w:eastAsia="Calibri" w:hAnsi="Calibri" w:cs="Calibri"/>
          <w:sz w:val="22"/>
          <w:szCs w:val="22"/>
        </w:rPr>
        <w:t xml:space="preserve">En français : </w:t>
      </w:r>
      <w:proofErr w:type="gramStart"/>
      <w:r>
        <w:rPr>
          <w:rFonts w:ascii="Calibri" w:eastAsia="Calibri" w:hAnsi="Calibri" w:cs="Calibri"/>
          <w:sz w:val="22"/>
          <w:szCs w:val="22"/>
        </w:rPr>
        <w:t>le  mot</w:t>
      </w:r>
      <w:proofErr w:type="gramEnd"/>
      <w:r>
        <w:rPr>
          <w:rFonts w:ascii="Calibri" w:eastAsia="Calibri" w:hAnsi="Calibri" w:cs="Calibri"/>
          <w:sz w:val="22"/>
          <w:szCs w:val="22"/>
        </w:rPr>
        <w:t xml:space="preserve"> spleen désigne  </w:t>
      </w:r>
      <w:r>
        <w:rPr>
          <w:rFonts w:ascii="Calibri" w:eastAsia="Calibri" w:hAnsi="Calibri" w:cs="Calibri"/>
          <w:b/>
          <w:sz w:val="22"/>
          <w:szCs w:val="22"/>
        </w:rPr>
        <w:t xml:space="preserve">la rate. </w:t>
      </w:r>
    </w:p>
    <w:p w14:paraId="4DDA246D" w14:textId="77777777" w:rsidR="00BA1B51" w:rsidRDefault="005E70E8">
      <w:pPr>
        <w:ind w:left="0" w:right="-620" w:hanging="2"/>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7E5F7CDB" wp14:editId="3045E21C">
            <wp:extent cx="933450" cy="933450"/>
            <wp:effectExtent l="0" t="0" r="0" b="0"/>
            <wp:docPr id="10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933450" cy="933450"/>
                    </a:xfrm>
                    <a:prstGeom prst="rect">
                      <a:avLst/>
                    </a:prstGeom>
                    <a:ln/>
                  </pic:spPr>
                </pic:pic>
              </a:graphicData>
            </a:graphic>
          </wp:inline>
        </w:drawing>
      </w:r>
      <w:r>
        <w:rPr>
          <w:rFonts w:ascii="Calibri" w:eastAsia="Calibri" w:hAnsi="Calibri" w:cs="Calibri"/>
          <w:sz w:val="22"/>
          <w:szCs w:val="22"/>
        </w:rPr>
        <w:t xml:space="preserve">Située sous le diaphragme, la rate est un organe lymphatique qui vient se positionner contre les parois antérieures de l’estomac sur le côté gauche de la cavité abdominale. </w:t>
      </w:r>
    </w:p>
    <w:p w14:paraId="44B451F9" w14:textId="77777777" w:rsidR="00BA1B51" w:rsidRDefault="005E70E8">
      <w:pPr>
        <w:ind w:left="0" w:right="-620" w:hanging="2"/>
        <w:rPr>
          <w:rFonts w:ascii="Calibri" w:eastAsia="Calibri" w:hAnsi="Calibri" w:cs="Calibri"/>
          <w:sz w:val="22"/>
          <w:szCs w:val="22"/>
        </w:rPr>
      </w:pPr>
      <w:r>
        <w:rPr>
          <w:rFonts w:ascii="Calibri" w:eastAsia="Calibri" w:hAnsi="Calibri" w:cs="Calibri"/>
          <w:sz w:val="22"/>
          <w:szCs w:val="22"/>
        </w:rPr>
        <w:t>La rate appartient au système lymphatique, Son rôle est de filtrer le sang et de le purifier. Elle œuvre principalement à la destruction et au recyclage des globules rouges usés.</w:t>
      </w:r>
    </w:p>
    <w:p w14:paraId="54B99845" w14:textId="77777777" w:rsidR="00BA1B51" w:rsidRDefault="005E70E8">
      <w:pPr>
        <w:ind w:left="0" w:right="-620" w:hanging="2"/>
        <w:rPr>
          <w:rFonts w:ascii="Calibri" w:eastAsia="Calibri" w:hAnsi="Calibri" w:cs="Calibri"/>
          <w:sz w:val="22"/>
          <w:szCs w:val="22"/>
        </w:rPr>
      </w:pPr>
      <w:r>
        <w:rPr>
          <w:rFonts w:ascii="Calibri" w:eastAsia="Calibri" w:hAnsi="Calibri" w:cs="Calibri"/>
          <w:sz w:val="22"/>
          <w:szCs w:val="22"/>
        </w:rPr>
        <w:t>Comme le foie, la rate fait aussi office de réserve de sang pour l’organisme.</w:t>
      </w:r>
    </w:p>
    <w:p w14:paraId="6F136E99" w14:textId="77777777" w:rsidR="00BA1B51" w:rsidRDefault="00BA1B51">
      <w:pPr>
        <w:ind w:left="0" w:right="-620" w:hanging="2"/>
        <w:rPr>
          <w:rFonts w:ascii="Calibri" w:eastAsia="Calibri" w:hAnsi="Calibri" w:cs="Calibri"/>
          <w:b/>
          <w:sz w:val="22"/>
          <w:szCs w:val="22"/>
        </w:rPr>
      </w:pPr>
    </w:p>
    <w:p w14:paraId="5786D420" w14:textId="77777777" w:rsidR="00BA1B51" w:rsidRDefault="00BA1B51">
      <w:pPr>
        <w:ind w:left="0" w:right="-620" w:hanging="2"/>
        <w:rPr>
          <w:rFonts w:ascii="Calibri" w:eastAsia="Calibri" w:hAnsi="Calibri" w:cs="Calibri"/>
          <w:b/>
          <w:sz w:val="22"/>
          <w:szCs w:val="22"/>
        </w:rPr>
      </w:pPr>
    </w:p>
    <w:p w14:paraId="6A84A2DE" w14:textId="1A88A578" w:rsidR="00BA1B51" w:rsidRDefault="00BA1B51">
      <w:pPr>
        <w:ind w:left="0" w:hanging="2"/>
        <w:jc w:val="center"/>
        <w:rPr>
          <w:rFonts w:ascii="Calibri" w:eastAsia="Calibri" w:hAnsi="Calibri" w:cs="Calibri"/>
          <w:b/>
          <w:color w:val="CC3300"/>
          <w:sz w:val="22"/>
          <w:szCs w:val="22"/>
        </w:rPr>
      </w:pPr>
    </w:p>
    <w:p w14:paraId="0740B68D" w14:textId="77777777" w:rsidR="007815E6" w:rsidRDefault="007815E6">
      <w:pPr>
        <w:ind w:left="0" w:hanging="2"/>
        <w:jc w:val="center"/>
        <w:rPr>
          <w:rFonts w:ascii="Calibri" w:eastAsia="Calibri" w:hAnsi="Calibri" w:cs="Calibri"/>
          <w:b/>
          <w:color w:val="CC3300"/>
          <w:sz w:val="22"/>
          <w:szCs w:val="22"/>
        </w:rPr>
      </w:pPr>
    </w:p>
    <w:p w14:paraId="43AF0FEE" w14:textId="223E4F61" w:rsidR="00BA1B51" w:rsidRDefault="005E70E8" w:rsidP="00DA7CE3">
      <w:pPr>
        <w:ind w:left="0" w:hanging="2"/>
        <w:rPr>
          <w:rFonts w:ascii="Calibri" w:eastAsia="Calibri" w:hAnsi="Calibri" w:cs="Calibri"/>
          <w:b/>
          <w:color w:val="980000"/>
          <w:sz w:val="22"/>
          <w:szCs w:val="22"/>
        </w:rPr>
      </w:pPr>
      <w:r>
        <w:rPr>
          <w:rFonts w:ascii="Calibri" w:eastAsia="Calibri" w:hAnsi="Calibri" w:cs="Calibri"/>
          <w:b/>
          <w:color w:val="980000"/>
          <w:sz w:val="22"/>
          <w:szCs w:val="22"/>
        </w:rPr>
        <w:lastRenderedPageBreak/>
        <w:t xml:space="preserve">Annexe </w:t>
      </w:r>
      <w:proofErr w:type="gramStart"/>
      <w:r>
        <w:rPr>
          <w:rFonts w:ascii="Calibri" w:eastAsia="Calibri" w:hAnsi="Calibri" w:cs="Calibri"/>
          <w:b/>
          <w:color w:val="980000"/>
          <w:sz w:val="22"/>
          <w:szCs w:val="22"/>
        </w:rPr>
        <w:t>2  Spleen</w:t>
      </w:r>
      <w:proofErr w:type="gramEnd"/>
      <w:r>
        <w:rPr>
          <w:rFonts w:ascii="Calibri" w:eastAsia="Calibri" w:hAnsi="Calibri" w:cs="Calibri"/>
          <w:b/>
          <w:color w:val="980000"/>
          <w:sz w:val="22"/>
          <w:szCs w:val="22"/>
        </w:rPr>
        <w:t xml:space="preserve"> IV - Quand le ciel bas et lourd      </w:t>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Pr>
          <w:rFonts w:ascii="Calibri" w:eastAsia="Calibri" w:hAnsi="Calibri" w:cs="Calibri"/>
          <w:b/>
          <w:color w:val="980000"/>
          <w:sz w:val="22"/>
          <w:szCs w:val="22"/>
        </w:rPr>
        <w:t xml:space="preserve">Charles BAUDELAIRE </w:t>
      </w:r>
    </w:p>
    <w:p w14:paraId="2E02F128" w14:textId="77777777" w:rsidR="00BA1B51" w:rsidRDefault="00BA1B51">
      <w:pPr>
        <w:ind w:left="0" w:right="-620" w:hanging="2"/>
        <w:rPr>
          <w:rFonts w:ascii="Calibri" w:eastAsia="Calibri" w:hAnsi="Calibri" w:cs="Calibri"/>
          <w:b/>
          <w:sz w:val="22"/>
          <w:szCs w:val="22"/>
        </w:rPr>
      </w:pPr>
    </w:p>
    <w:p w14:paraId="57A1A64C" w14:textId="77777777" w:rsidR="00BA1B51" w:rsidRDefault="005E70E8">
      <w:pPr>
        <w:ind w:left="0" w:right="-620" w:hanging="2"/>
        <w:rPr>
          <w:rFonts w:ascii="Calibri" w:eastAsia="Calibri" w:hAnsi="Calibri" w:cs="Calibri"/>
          <w:b/>
          <w:color w:val="980000"/>
          <w:sz w:val="22"/>
          <w:szCs w:val="22"/>
        </w:rPr>
      </w:pPr>
      <w:r>
        <w:rPr>
          <w:rFonts w:ascii="Calibri" w:eastAsia="Calibri" w:hAnsi="Calibri" w:cs="Calibri"/>
          <w:b/>
          <w:color w:val="980000"/>
          <w:sz w:val="22"/>
          <w:szCs w:val="22"/>
        </w:rPr>
        <w:t>Lexique :</w:t>
      </w:r>
    </w:p>
    <w:p w14:paraId="6F75877A"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Gémissant = </w:t>
      </w:r>
      <w:r>
        <w:rPr>
          <w:rFonts w:ascii="Calibri" w:eastAsia="Calibri" w:hAnsi="Calibri" w:cs="Calibri"/>
          <w:sz w:val="22"/>
          <w:szCs w:val="22"/>
        </w:rPr>
        <w:t>pousser un, des cri(s) étouffé(s) et plaintif(s) exprimant une douleur ou un malaise physique.</w:t>
      </w:r>
    </w:p>
    <w:p w14:paraId="0ADB334F"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En proie à (aux) = </w:t>
      </w:r>
      <w:r>
        <w:rPr>
          <w:rFonts w:ascii="Calibri" w:eastAsia="Calibri" w:hAnsi="Calibri" w:cs="Calibri"/>
          <w:sz w:val="22"/>
          <w:szCs w:val="22"/>
        </w:rPr>
        <w:t>se dit lorsqu'un être est saisi par quelque chose (souvent une émotion).</w:t>
      </w:r>
    </w:p>
    <w:p w14:paraId="164C050A"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Cachot n.m. = </w:t>
      </w:r>
      <w:r>
        <w:rPr>
          <w:rFonts w:ascii="Calibri" w:eastAsia="Calibri" w:hAnsi="Calibri" w:cs="Calibri"/>
          <w:sz w:val="22"/>
          <w:szCs w:val="22"/>
        </w:rPr>
        <w:t>cellule de prison étroite, basse et obscure où l'on enfermait les condamnés.</w:t>
      </w:r>
    </w:p>
    <w:p w14:paraId="7D6A11F8"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Chauve-souris </w:t>
      </w:r>
      <w:proofErr w:type="spellStart"/>
      <w:r>
        <w:rPr>
          <w:rFonts w:ascii="Calibri" w:eastAsia="Calibri" w:hAnsi="Calibri" w:cs="Calibri"/>
          <w:b/>
          <w:sz w:val="22"/>
          <w:szCs w:val="22"/>
        </w:rPr>
        <w:t>n.f</w:t>
      </w:r>
      <w:proofErr w:type="spellEnd"/>
      <w:r>
        <w:rPr>
          <w:rFonts w:ascii="Calibri" w:eastAsia="Calibri" w:hAnsi="Calibri" w:cs="Calibri"/>
          <w:b/>
          <w:sz w:val="22"/>
          <w:szCs w:val="22"/>
        </w:rPr>
        <w:t xml:space="preserve">. = </w:t>
      </w:r>
      <w:r>
        <w:rPr>
          <w:rFonts w:ascii="Calibri" w:eastAsia="Calibri" w:hAnsi="Calibri" w:cs="Calibri"/>
          <w:sz w:val="22"/>
          <w:szCs w:val="22"/>
        </w:rPr>
        <w:t>petit mammifère de la famille des Chéiroptères ressemblant à une souris et volant grâce à des ailes membraneuses.</w:t>
      </w:r>
    </w:p>
    <w:p w14:paraId="69403FEB"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Plafond n.m. = </w:t>
      </w:r>
      <w:r>
        <w:rPr>
          <w:rFonts w:ascii="Calibri" w:eastAsia="Calibri" w:hAnsi="Calibri" w:cs="Calibri"/>
          <w:sz w:val="22"/>
          <w:szCs w:val="22"/>
        </w:rPr>
        <w:t>ce qui limite la partie supérieure interne d'un lieu couvert.</w:t>
      </w:r>
    </w:p>
    <w:p w14:paraId="60E0F8B4"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Pourrir = </w:t>
      </w:r>
      <w:r>
        <w:rPr>
          <w:rFonts w:ascii="Calibri" w:eastAsia="Calibri" w:hAnsi="Calibri" w:cs="Calibri"/>
          <w:sz w:val="22"/>
          <w:szCs w:val="22"/>
        </w:rPr>
        <w:t>se décomposer, être en train de s'altérer dans une atmosphère humide, sous l'effet de bactéries, de champignons.</w:t>
      </w:r>
    </w:p>
    <w:p w14:paraId="31B20588"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Traînée </w:t>
      </w:r>
      <w:proofErr w:type="spellStart"/>
      <w:r>
        <w:rPr>
          <w:rFonts w:ascii="Calibri" w:eastAsia="Calibri" w:hAnsi="Calibri" w:cs="Calibri"/>
          <w:b/>
          <w:sz w:val="22"/>
          <w:szCs w:val="22"/>
        </w:rPr>
        <w:t>n.f</w:t>
      </w:r>
      <w:proofErr w:type="spellEnd"/>
      <w:r>
        <w:rPr>
          <w:rFonts w:ascii="Calibri" w:eastAsia="Calibri" w:hAnsi="Calibri" w:cs="Calibri"/>
          <w:b/>
          <w:sz w:val="22"/>
          <w:szCs w:val="22"/>
        </w:rPr>
        <w:t xml:space="preserve">. = </w:t>
      </w:r>
      <w:r>
        <w:rPr>
          <w:rFonts w:ascii="Calibri" w:eastAsia="Calibri" w:hAnsi="Calibri" w:cs="Calibri"/>
          <w:sz w:val="22"/>
          <w:szCs w:val="22"/>
        </w:rPr>
        <w:t xml:space="preserve">trace longue et étroite laissée par une matière, ou une substance liquide ou vaporeuse. </w:t>
      </w:r>
    </w:p>
    <w:p w14:paraId="158AFAB7"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Infâme =</w:t>
      </w:r>
      <w:r>
        <w:rPr>
          <w:rFonts w:ascii="Calibri" w:eastAsia="Calibri" w:hAnsi="Calibri" w:cs="Calibri"/>
          <w:sz w:val="22"/>
          <w:szCs w:val="22"/>
        </w:rPr>
        <w:t xml:space="preserve"> bas, vil, méprisable.</w:t>
      </w:r>
    </w:p>
    <w:p w14:paraId="0FC0FCD3"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Furie = </w:t>
      </w:r>
      <w:r>
        <w:rPr>
          <w:rFonts w:ascii="Calibri" w:eastAsia="Calibri" w:hAnsi="Calibri" w:cs="Calibri"/>
          <w:sz w:val="22"/>
          <w:szCs w:val="22"/>
        </w:rPr>
        <w:t>fureur portée à l'extrême, déchaînement de fureur (pour/contre quelqu'un ou quelque chose)</w:t>
      </w:r>
    </w:p>
    <w:p w14:paraId="79AFE2EC"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Geindre = </w:t>
      </w:r>
      <w:r>
        <w:rPr>
          <w:rFonts w:ascii="Calibri" w:eastAsia="Calibri" w:hAnsi="Calibri" w:cs="Calibri"/>
          <w:sz w:val="22"/>
          <w:szCs w:val="22"/>
        </w:rPr>
        <w:t>pousser des cris plaintifs, étouffés et languissants, exprimant une douleur ou un malaise physique.</w:t>
      </w:r>
    </w:p>
    <w:p w14:paraId="6BA16162"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Opiniâtrement = </w:t>
      </w:r>
      <w:r>
        <w:rPr>
          <w:rFonts w:ascii="Calibri" w:eastAsia="Calibri" w:hAnsi="Calibri" w:cs="Calibri"/>
          <w:sz w:val="22"/>
          <w:szCs w:val="22"/>
        </w:rPr>
        <w:t>obstinément, avec entêtement.</w:t>
      </w:r>
    </w:p>
    <w:p w14:paraId="2921CAF0"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Corbillard n.m. = </w:t>
      </w:r>
      <w:r>
        <w:rPr>
          <w:rFonts w:ascii="Calibri" w:eastAsia="Calibri" w:hAnsi="Calibri" w:cs="Calibri"/>
          <w:sz w:val="22"/>
          <w:szCs w:val="22"/>
        </w:rPr>
        <w:t>voiture à chevaux ou automobile qui transporte les cercueils jusqu'au cimetière.</w:t>
      </w:r>
    </w:p>
    <w:p w14:paraId="1073270B" w14:textId="77777777" w:rsidR="00BA1B51" w:rsidRDefault="005E70E8">
      <w:pPr>
        <w:ind w:left="0" w:right="-620" w:hanging="2"/>
        <w:rPr>
          <w:rFonts w:ascii="Calibri" w:eastAsia="Calibri" w:hAnsi="Calibri" w:cs="Calibri"/>
          <w:sz w:val="22"/>
          <w:szCs w:val="22"/>
        </w:rPr>
      </w:pPr>
      <w:r>
        <w:rPr>
          <w:rFonts w:ascii="Calibri" w:eastAsia="Calibri" w:hAnsi="Calibri" w:cs="Calibri"/>
          <w:b/>
          <w:sz w:val="22"/>
          <w:szCs w:val="22"/>
        </w:rPr>
        <w:t xml:space="preserve">Despotique = </w:t>
      </w:r>
      <w:r>
        <w:rPr>
          <w:rFonts w:ascii="Calibri" w:eastAsia="Calibri" w:hAnsi="Calibri" w:cs="Calibri"/>
          <w:sz w:val="22"/>
          <w:szCs w:val="22"/>
        </w:rPr>
        <w:t>qui tend à s'arroger une autorité tyrannique pour dominer un entourage auquel la personne impose sa volonté, sa loi.</w:t>
      </w:r>
    </w:p>
    <w:p w14:paraId="2CAD79E9" w14:textId="77777777" w:rsidR="00BA1B51" w:rsidRDefault="00BA1B51">
      <w:pPr>
        <w:ind w:left="0" w:right="-620" w:hanging="2"/>
        <w:rPr>
          <w:rFonts w:ascii="Calibri" w:eastAsia="Calibri" w:hAnsi="Calibri" w:cs="Calibri"/>
          <w:sz w:val="22"/>
          <w:szCs w:val="22"/>
        </w:rPr>
      </w:pPr>
    </w:p>
    <w:p w14:paraId="162A99DE" w14:textId="77777777" w:rsidR="00BA1B51" w:rsidRDefault="00BA1B51">
      <w:pPr>
        <w:ind w:left="0" w:right="-620" w:hanging="2"/>
        <w:rPr>
          <w:rFonts w:ascii="Calibri" w:eastAsia="Calibri" w:hAnsi="Calibri" w:cs="Calibri"/>
          <w:sz w:val="22"/>
          <w:szCs w:val="22"/>
        </w:rPr>
      </w:pPr>
    </w:p>
    <w:p w14:paraId="7B5D924A" w14:textId="77777777" w:rsidR="00BA1B51" w:rsidRDefault="00BA1B51">
      <w:pPr>
        <w:ind w:left="0" w:right="-620" w:hanging="2"/>
        <w:rPr>
          <w:rFonts w:ascii="Calibri" w:eastAsia="Calibri" w:hAnsi="Calibri" w:cs="Calibri"/>
          <w:sz w:val="22"/>
          <w:szCs w:val="22"/>
        </w:rPr>
      </w:pPr>
    </w:p>
    <w:p w14:paraId="4FC22D5F" w14:textId="77777777" w:rsidR="00BA1B51" w:rsidRDefault="00BA1B51">
      <w:pPr>
        <w:ind w:left="0" w:right="-620" w:hanging="2"/>
        <w:rPr>
          <w:rFonts w:ascii="Calibri" w:eastAsia="Calibri" w:hAnsi="Calibri" w:cs="Calibri"/>
          <w:sz w:val="22"/>
          <w:szCs w:val="22"/>
        </w:rPr>
      </w:pPr>
    </w:p>
    <w:p w14:paraId="67538587" w14:textId="77777777" w:rsidR="00BA1B51" w:rsidRDefault="00BA1B51">
      <w:pPr>
        <w:ind w:left="0" w:right="-620" w:hanging="2"/>
        <w:rPr>
          <w:rFonts w:ascii="Calibri" w:eastAsia="Calibri" w:hAnsi="Calibri" w:cs="Calibri"/>
          <w:sz w:val="22"/>
          <w:szCs w:val="22"/>
        </w:rPr>
      </w:pPr>
    </w:p>
    <w:p w14:paraId="0A367B17" w14:textId="77777777" w:rsidR="00BA1B51" w:rsidRDefault="00BA1B51">
      <w:pPr>
        <w:ind w:left="0" w:right="-620" w:hanging="2"/>
        <w:rPr>
          <w:rFonts w:ascii="Calibri" w:eastAsia="Calibri" w:hAnsi="Calibri" w:cs="Calibri"/>
          <w:sz w:val="22"/>
          <w:szCs w:val="22"/>
        </w:rPr>
      </w:pPr>
    </w:p>
    <w:p w14:paraId="671CDC2C" w14:textId="77777777" w:rsidR="00BA1B51" w:rsidRDefault="00BA1B51">
      <w:pPr>
        <w:ind w:left="0" w:right="-620" w:hanging="2"/>
        <w:rPr>
          <w:rFonts w:ascii="Calibri" w:eastAsia="Calibri" w:hAnsi="Calibri" w:cs="Calibri"/>
          <w:sz w:val="22"/>
          <w:szCs w:val="22"/>
        </w:rPr>
      </w:pPr>
    </w:p>
    <w:p w14:paraId="59377460" w14:textId="77777777" w:rsidR="00BA1B51" w:rsidRDefault="00BA1B51">
      <w:pPr>
        <w:ind w:left="0" w:right="-620" w:hanging="2"/>
        <w:rPr>
          <w:rFonts w:ascii="Calibri" w:eastAsia="Calibri" w:hAnsi="Calibri" w:cs="Calibri"/>
          <w:sz w:val="22"/>
          <w:szCs w:val="22"/>
        </w:rPr>
      </w:pPr>
    </w:p>
    <w:p w14:paraId="3F787266" w14:textId="77777777" w:rsidR="00BA1B51" w:rsidRDefault="00BA1B51">
      <w:pPr>
        <w:ind w:left="0" w:right="-620" w:hanging="2"/>
        <w:rPr>
          <w:rFonts w:ascii="Calibri" w:eastAsia="Calibri" w:hAnsi="Calibri" w:cs="Calibri"/>
          <w:sz w:val="22"/>
          <w:szCs w:val="22"/>
        </w:rPr>
      </w:pPr>
    </w:p>
    <w:p w14:paraId="0AC97FA3" w14:textId="77777777" w:rsidR="00BA1B51" w:rsidRDefault="00BA1B51">
      <w:pPr>
        <w:ind w:left="0" w:right="-620" w:hanging="2"/>
        <w:rPr>
          <w:rFonts w:ascii="Calibri" w:eastAsia="Calibri" w:hAnsi="Calibri" w:cs="Calibri"/>
          <w:sz w:val="22"/>
          <w:szCs w:val="22"/>
        </w:rPr>
      </w:pPr>
    </w:p>
    <w:p w14:paraId="6F3235C0" w14:textId="77777777" w:rsidR="00BA1B51" w:rsidRDefault="00BA1B51">
      <w:pPr>
        <w:ind w:left="0" w:right="-620" w:hanging="2"/>
        <w:rPr>
          <w:rFonts w:ascii="Calibri" w:eastAsia="Calibri" w:hAnsi="Calibri" w:cs="Calibri"/>
          <w:sz w:val="22"/>
          <w:szCs w:val="22"/>
        </w:rPr>
      </w:pPr>
    </w:p>
    <w:p w14:paraId="74450706" w14:textId="77777777" w:rsidR="00BA1B51" w:rsidRDefault="00BA1B51">
      <w:pPr>
        <w:ind w:left="0" w:right="-620" w:hanging="2"/>
        <w:rPr>
          <w:rFonts w:ascii="Calibri" w:eastAsia="Calibri" w:hAnsi="Calibri" w:cs="Calibri"/>
          <w:sz w:val="22"/>
          <w:szCs w:val="22"/>
        </w:rPr>
      </w:pPr>
    </w:p>
    <w:p w14:paraId="172B7030" w14:textId="77777777" w:rsidR="00BA1B51" w:rsidRDefault="00BA1B51">
      <w:pPr>
        <w:ind w:left="0" w:right="-620" w:hanging="2"/>
        <w:rPr>
          <w:rFonts w:ascii="Calibri" w:eastAsia="Calibri" w:hAnsi="Calibri" w:cs="Calibri"/>
          <w:sz w:val="22"/>
          <w:szCs w:val="22"/>
        </w:rPr>
      </w:pPr>
    </w:p>
    <w:p w14:paraId="787B906A" w14:textId="77777777" w:rsidR="00BA1B51" w:rsidRDefault="00BA1B51">
      <w:pPr>
        <w:ind w:left="0" w:right="-620" w:hanging="2"/>
        <w:rPr>
          <w:rFonts w:ascii="Calibri" w:eastAsia="Calibri" w:hAnsi="Calibri" w:cs="Calibri"/>
          <w:sz w:val="22"/>
          <w:szCs w:val="22"/>
        </w:rPr>
      </w:pPr>
    </w:p>
    <w:p w14:paraId="37602E71" w14:textId="77777777" w:rsidR="00BA1B51" w:rsidRDefault="00BA1B51">
      <w:pPr>
        <w:ind w:left="0" w:right="-620" w:hanging="2"/>
        <w:rPr>
          <w:rFonts w:ascii="Calibri" w:eastAsia="Calibri" w:hAnsi="Calibri" w:cs="Calibri"/>
          <w:sz w:val="22"/>
          <w:szCs w:val="22"/>
        </w:rPr>
      </w:pPr>
    </w:p>
    <w:p w14:paraId="7FE2694F" w14:textId="77777777" w:rsidR="00BA1B51" w:rsidRDefault="00BA1B51">
      <w:pPr>
        <w:ind w:left="0" w:right="-620" w:hanging="2"/>
        <w:rPr>
          <w:rFonts w:ascii="Calibri" w:eastAsia="Calibri" w:hAnsi="Calibri" w:cs="Calibri"/>
          <w:sz w:val="22"/>
          <w:szCs w:val="22"/>
        </w:rPr>
      </w:pPr>
    </w:p>
    <w:p w14:paraId="2BEEE7BF" w14:textId="77777777" w:rsidR="00BA1B51" w:rsidRDefault="00BA1B51">
      <w:pPr>
        <w:ind w:left="0" w:right="-620" w:hanging="2"/>
        <w:rPr>
          <w:rFonts w:ascii="Calibri" w:eastAsia="Calibri" w:hAnsi="Calibri" w:cs="Calibri"/>
          <w:sz w:val="22"/>
          <w:szCs w:val="22"/>
        </w:rPr>
      </w:pPr>
    </w:p>
    <w:p w14:paraId="073D6188" w14:textId="77777777" w:rsidR="00BA1B51" w:rsidRDefault="00BA1B51">
      <w:pPr>
        <w:ind w:left="0" w:right="-620" w:hanging="2"/>
        <w:rPr>
          <w:rFonts w:ascii="Calibri" w:eastAsia="Calibri" w:hAnsi="Calibri" w:cs="Calibri"/>
          <w:sz w:val="22"/>
          <w:szCs w:val="22"/>
        </w:rPr>
      </w:pPr>
    </w:p>
    <w:p w14:paraId="58D35B66" w14:textId="77777777" w:rsidR="00BA1B51" w:rsidRDefault="00BA1B51">
      <w:pPr>
        <w:ind w:left="0" w:right="-620" w:hanging="2"/>
        <w:rPr>
          <w:rFonts w:ascii="Calibri" w:eastAsia="Calibri" w:hAnsi="Calibri" w:cs="Calibri"/>
          <w:sz w:val="22"/>
          <w:szCs w:val="22"/>
        </w:rPr>
      </w:pPr>
    </w:p>
    <w:p w14:paraId="3F662C59" w14:textId="77777777" w:rsidR="00BA1B51" w:rsidRDefault="00BA1B51">
      <w:pPr>
        <w:ind w:left="0" w:right="-620" w:hanging="2"/>
        <w:rPr>
          <w:rFonts w:ascii="Calibri" w:eastAsia="Calibri" w:hAnsi="Calibri" w:cs="Calibri"/>
          <w:sz w:val="22"/>
          <w:szCs w:val="22"/>
        </w:rPr>
      </w:pPr>
    </w:p>
    <w:p w14:paraId="4DC0396F" w14:textId="77777777" w:rsidR="00BA1B51" w:rsidRDefault="00BA1B51">
      <w:pPr>
        <w:ind w:left="0" w:right="-620" w:hanging="2"/>
        <w:rPr>
          <w:rFonts w:ascii="Calibri" w:eastAsia="Calibri" w:hAnsi="Calibri" w:cs="Calibri"/>
          <w:sz w:val="22"/>
          <w:szCs w:val="22"/>
        </w:rPr>
      </w:pPr>
    </w:p>
    <w:p w14:paraId="62682EC4" w14:textId="77777777" w:rsidR="00BA1B51" w:rsidRDefault="00BA1B51">
      <w:pPr>
        <w:ind w:left="0" w:right="-620" w:hanging="2"/>
        <w:rPr>
          <w:rFonts w:ascii="Calibri" w:eastAsia="Calibri" w:hAnsi="Calibri" w:cs="Calibri"/>
          <w:sz w:val="22"/>
          <w:szCs w:val="22"/>
        </w:rPr>
      </w:pPr>
    </w:p>
    <w:p w14:paraId="51D6EE11" w14:textId="77777777" w:rsidR="00BA1B51" w:rsidRDefault="00BA1B51">
      <w:pPr>
        <w:ind w:left="0" w:right="-620" w:hanging="2"/>
        <w:rPr>
          <w:rFonts w:ascii="Calibri" w:eastAsia="Calibri" w:hAnsi="Calibri" w:cs="Calibri"/>
          <w:sz w:val="22"/>
          <w:szCs w:val="22"/>
        </w:rPr>
      </w:pPr>
    </w:p>
    <w:p w14:paraId="3D77EC5A" w14:textId="77777777" w:rsidR="00BA1B51" w:rsidRDefault="00BA1B51">
      <w:pPr>
        <w:ind w:left="0" w:right="-620" w:hanging="2"/>
        <w:rPr>
          <w:rFonts w:ascii="Calibri" w:eastAsia="Calibri" w:hAnsi="Calibri" w:cs="Calibri"/>
          <w:sz w:val="22"/>
          <w:szCs w:val="22"/>
        </w:rPr>
      </w:pPr>
    </w:p>
    <w:p w14:paraId="3CB2FAEF" w14:textId="77777777" w:rsidR="00BA1B51" w:rsidRDefault="00BA1B51">
      <w:pPr>
        <w:ind w:left="0" w:right="-620" w:hanging="2"/>
        <w:rPr>
          <w:rFonts w:ascii="Calibri" w:eastAsia="Calibri" w:hAnsi="Calibri" w:cs="Calibri"/>
          <w:sz w:val="22"/>
          <w:szCs w:val="22"/>
        </w:rPr>
      </w:pPr>
    </w:p>
    <w:p w14:paraId="39516C2E" w14:textId="77777777" w:rsidR="00BA1B51" w:rsidRDefault="00BA1B51">
      <w:pPr>
        <w:ind w:left="0" w:right="-620" w:hanging="2"/>
        <w:rPr>
          <w:rFonts w:ascii="Calibri" w:eastAsia="Calibri" w:hAnsi="Calibri" w:cs="Calibri"/>
          <w:sz w:val="22"/>
          <w:szCs w:val="22"/>
        </w:rPr>
      </w:pPr>
    </w:p>
    <w:p w14:paraId="03AFF3E3" w14:textId="77777777" w:rsidR="00BA1B51" w:rsidRDefault="00BA1B51">
      <w:pPr>
        <w:ind w:left="0" w:right="-620" w:hanging="2"/>
        <w:rPr>
          <w:rFonts w:ascii="Calibri" w:eastAsia="Calibri" w:hAnsi="Calibri" w:cs="Calibri"/>
          <w:sz w:val="22"/>
          <w:szCs w:val="22"/>
        </w:rPr>
      </w:pPr>
    </w:p>
    <w:p w14:paraId="102BF068" w14:textId="77777777" w:rsidR="00BA1B51" w:rsidRDefault="00BA1B51">
      <w:pPr>
        <w:ind w:left="0" w:right="-620" w:hanging="2"/>
        <w:rPr>
          <w:rFonts w:ascii="Calibri" w:eastAsia="Calibri" w:hAnsi="Calibri" w:cs="Calibri"/>
          <w:sz w:val="22"/>
          <w:szCs w:val="22"/>
        </w:rPr>
      </w:pPr>
    </w:p>
    <w:p w14:paraId="00B28E51" w14:textId="77777777" w:rsidR="00BA1B51" w:rsidRDefault="00BA1B51">
      <w:pPr>
        <w:ind w:left="0" w:right="-620" w:hanging="2"/>
        <w:rPr>
          <w:rFonts w:ascii="Calibri" w:eastAsia="Calibri" w:hAnsi="Calibri" w:cs="Calibri"/>
          <w:sz w:val="22"/>
          <w:szCs w:val="22"/>
        </w:rPr>
      </w:pPr>
    </w:p>
    <w:p w14:paraId="5D0A664E" w14:textId="77777777" w:rsidR="00BA1B51" w:rsidRDefault="00BA1B51">
      <w:pPr>
        <w:ind w:left="0" w:right="-620" w:hanging="2"/>
        <w:rPr>
          <w:rFonts w:ascii="Calibri" w:eastAsia="Calibri" w:hAnsi="Calibri" w:cs="Calibri"/>
          <w:sz w:val="22"/>
          <w:szCs w:val="22"/>
        </w:rPr>
      </w:pPr>
    </w:p>
    <w:p w14:paraId="7303B6F8" w14:textId="77777777" w:rsidR="00BA1B51" w:rsidRDefault="00BA1B51">
      <w:pPr>
        <w:ind w:left="0" w:right="-620" w:hanging="2"/>
        <w:rPr>
          <w:rFonts w:ascii="Calibri" w:eastAsia="Calibri" w:hAnsi="Calibri" w:cs="Calibri"/>
          <w:sz w:val="22"/>
          <w:szCs w:val="22"/>
        </w:rPr>
      </w:pPr>
    </w:p>
    <w:p w14:paraId="708F3E54" w14:textId="77777777" w:rsidR="00BA1B51" w:rsidRDefault="00BA1B51">
      <w:pPr>
        <w:ind w:left="0" w:right="-620" w:hanging="2"/>
        <w:rPr>
          <w:rFonts w:ascii="Calibri" w:eastAsia="Calibri" w:hAnsi="Calibri" w:cs="Calibri"/>
          <w:sz w:val="22"/>
          <w:szCs w:val="22"/>
        </w:rPr>
      </w:pPr>
    </w:p>
    <w:p w14:paraId="42570EA2" w14:textId="77777777" w:rsidR="00BA1B51" w:rsidRDefault="00BA1B51">
      <w:pPr>
        <w:ind w:left="0" w:right="-620" w:hanging="2"/>
        <w:rPr>
          <w:rFonts w:ascii="Calibri" w:eastAsia="Calibri" w:hAnsi="Calibri" w:cs="Calibri"/>
          <w:sz w:val="22"/>
          <w:szCs w:val="22"/>
        </w:rPr>
      </w:pPr>
    </w:p>
    <w:p w14:paraId="20D928E8" w14:textId="77777777" w:rsidR="00BA1B51" w:rsidRDefault="00BA1B51">
      <w:pPr>
        <w:ind w:left="0" w:hanging="2"/>
        <w:jc w:val="center"/>
        <w:rPr>
          <w:rFonts w:ascii="Calibri" w:eastAsia="Calibri" w:hAnsi="Calibri" w:cs="Calibri"/>
          <w:b/>
          <w:color w:val="980000"/>
          <w:sz w:val="22"/>
          <w:szCs w:val="22"/>
        </w:rPr>
      </w:pPr>
    </w:p>
    <w:p w14:paraId="46030DC5" w14:textId="59C9A8BA" w:rsidR="00BA1B51" w:rsidRDefault="005E70E8" w:rsidP="00DA7CE3">
      <w:pPr>
        <w:ind w:left="0" w:hanging="2"/>
        <w:rPr>
          <w:rFonts w:ascii="Calibri" w:eastAsia="Calibri" w:hAnsi="Calibri" w:cs="Calibri"/>
          <w:b/>
          <w:color w:val="980000"/>
          <w:sz w:val="22"/>
          <w:szCs w:val="22"/>
        </w:rPr>
      </w:pPr>
      <w:r>
        <w:rPr>
          <w:rFonts w:ascii="Calibri" w:eastAsia="Calibri" w:hAnsi="Calibri" w:cs="Calibri"/>
          <w:b/>
          <w:color w:val="980000"/>
          <w:sz w:val="22"/>
          <w:szCs w:val="22"/>
        </w:rPr>
        <w:lastRenderedPageBreak/>
        <w:t xml:space="preserve">Annexe </w:t>
      </w:r>
      <w:proofErr w:type="gramStart"/>
      <w:r>
        <w:rPr>
          <w:rFonts w:ascii="Calibri" w:eastAsia="Calibri" w:hAnsi="Calibri" w:cs="Calibri"/>
          <w:b/>
          <w:color w:val="980000"/>
          <w:sz w:val="22"/>
          <w:szCs w:val="22"/>
        </w:rPr>
        <w:t>3  Spleen</w:t>
      </w:r>
      <w:proofErr w:type="gramEnd"/>
      <w:r>
        <w:rPr>
          <w:rFonts w:ascii="Calibri" w:eastAsia="Calibri" w:hAnsi="Calibri" w:cs="Calibri"/>
          <w:b/>
          <w:color w:val="980000"/>
          <w:sz w:val="22"/>
          <w:szCs w:val="22"/>
        </w:rPr>
        <w:t xml:space="preserve"> IV - Quand le ciel bas et lourd      </w:t>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sidR="00DA7CE3">
        <w:rPr>
          <w:rFonts w:ascii="Calibri" w:eastAsia="Calibri" w:hAnsi="Calibri" w:cs="Calibri"/>
          <w:b/>
          <w:color w:val="980000"/>
          <w:sz w:val="22"/>
          <w:szCs w:val="22"/>
        </w:rPr>
        <w:tab/>
      </w:r>
      <w:r>
        <w:rPr>
          <w:rFonts w:ascii="Calibri" w:eastAsia="Calibri" w:hAnsi="Calibri" w:cs="Calibri"/>
          <w:b/>
          <w:color w:val="980000"/>
          <w:sz w:val="22"/>
          <w:szCs w:val="22"/>
        </w:rPr>
        <w:t xml:space="preserve">Charles BAUDELAIRE </w:t>
      </w:r>
    </w:p>
    <w:p w14:paraId="7E340EF6" w14:textId="77777777" w:rsidR="00BA1B51" w:rsidRDefault="00BA1B51">
      <w:pPr>
        <w:ind w:left="0" w:right="-620" w:hanging="2"/>
        <w:rPr>
          <w:rFonts w:ascii="Calibri" w:eastAsia="Calibri" w:hAnsi="Calibri" w:cs="Calibri"/>
          <w:color w:val="980000"/>
          <w:sz w:val="22"/>
          <w:szCs w:val="22"/>
        </w:rPr>
      </w:pPr>
    </w:p>
    <w:p w14:paraId="2E2EEFC0" w14:textId="77777777" w:rsidR="00BA1B51" w:rsidRDefault="005E70E8">
      <w:pPr>
        <w:ind w:left="0" w:right="-620" w:hanging="2"/>
        <w:rPr>
          <w:rFonts w:ascii="Calibri" w:eastAsia="Calibri" w:hAnsi="Calibri" w:cs="Calibri"/>
          <w:sz w:val="22"/>
          <w:szCs w:val="22"/>
        </w:rPr>
      </w:pPr>
      <w:proofErr w:type="gramStart"/>
      <w:r>
        <w:rPr>
          <w:rFonts w:ascii="Calibri" w:eastAsia="Calibri" w:hAnsi="Calibri" w:cs="Calibri"/>
          <w:sz w:val="22"/>
          <w:szCs w:val="22"/>
        </w:rPr>
        <w:t>si</w:t>
      </w:r>
      <w:proofErr w:type="gramEnd"/>
      <w:r>
        <w:rPr>
          <w:rFonts w:ascii="Calibri" w:eastAsia="Calibri" w:hAnsi="Calibri" w:cs="Calibri"/>
          <w:sz w:val="22"/>
          <w:szCs w:val="22"/>
        </w:rPr>
        <w:t xml:space="preserve"> vous n’avez pas de TBI</w:t>
      </w:r>
    </w:p>
    <w:p w14:paraId="59B0604E" w14:textId="77777777" w:rsidR="00BA1B51" w:rsidRDefault="00BA1B51">
      <w:pPr>
        <w:ind w:left="0" w:right="-620" w:hanging="2"/>
        <w:rPr>
          <w:rFonts w:ascii="Calibri" w:eastAsia="Calibri" w:hAnsi="Calibri" w:cs="Calibri"/>
          <w:sz w:val="22"/>
          <w:szCs w:val="22"/>
        </w:rPr>
      </w:pPr>
    </w:p>
    <w:p w14:paraId="5E6B7C15" w14:textId="77777777" w:rsidR="00BA1B51" w:rsidRDefault="005E70E8">
      <w:pPr>
        <w:ind w:left="0" w:right="-620" w:hanging="2"/>
        <w:rPr>
          <w:rFonts w:ascii="Calibri" w:eastAsia="Calibri" w:hAnsi="Calibri" w:cs="Calibri"/>
          <w:b/>
          <w:color w:val="980000"/>
          <w:sz w:val="22"/>
          <w:szCs w:val="22"/>
        </w:rPr>
      </w:pPr>
      <w:r>
        <w:rPr>
          <w:rFonts w:ascii="Calibri" w:eastAsia="Calibri" w:hAnsi="Calibri" w:cs="Calibri"/>
          <w:b/>
          <w:color w:val="980000"/>
          <w:sz w:val="22"/>
          <w:szCs w:val="22"/>
        </w:rPr>
        <w:t>Images :</w:t>
      </w:r>
    </w:p>
    <w:p w14:paraId="5C84131C" w14:textId="77777777" w:rsidR="00BA1B51" w:rsidRDefault="00BA1B51">
      <w:pPr>
        <w:ind w:left="0" w:right="-620" w:hanging="2"/>
        <w:rPr>
          <w:rFonts w:ascii="Calibri" w:eastAsia="Calibri" w:hAnsi="Calibri" w:cs="Calibri"/>
          <w:b/>
          <w:sz w:val="22"/>
          <w:szCs w:val="22"/>
        </w:rPr>
      </w:pPr>
    </w:p>
    <w:tbl>
      <w:tblPr>
        <w:tblStyle w:val="afa"/>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7"/>
        <w:gridCol w:w="3307"/>
        <w:gridCol w:w="3307"/>
      </w:tblGrid>
      <w:tr w:rsidR="00BA1B51" w14:paraId="346ACA0F" w14:textId="77777777">
        <w:trPr>
          <w:trHeight w:val="5600"/>
        </w:trPr>
        <w:tc>
          <w:tcPr>
            <w:tcW w:w="3307" w:type="dxa"/>
            <w:shd w:val="clear" w:color="auto" w:fill="auto"/>
            <w:tcMar>
              <w:top w:w="100" w:type="dxa"/>
              <w:left w:w="100" w:type="dxa"/>
              <w:bottom w:w="100" w:type="dxa"/>
              <w:right w:w="100" w:type="dxa"/>
            </w:tcMar>
          </w:tcPr>
          <w:p w14:paraId="51DDFF13"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esprit humain</w:t>
            </w:r>
          </w:p>
          <w:p w14:paraId="4C8F56F1"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320729A1"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04000C17" wp14:editId="10DC7F83">
                  <wp:extent cx="1962150" cy="2697798"/>
                  <wp:effectExtent l="0" t="0" r="0" b="0"/>
                  <wp:docPr id="10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62150" cy="2697798"/>
                          </a:xfrm>
                          <a:prstGeom prst="rect">
                            <a:avLst/>
                          </a:prstGeom>
                          <a:ln/>
                        </pic:spPr>
                      </pic:pic>
                    </a:graphicData>
                  </a:graphic>
                </wp:inline>
              </w:drawing>
            </w:r>
          </w:p>
        </w:tc>
        <w:tc>
          <w:tcPr>
            <w:tcW w:w="3307" w:type="dxa"/>
            <w:shd w:val="clear" w:color="auto" w:fill="auto"/>
            <w:tcMar>
              <w:top w:w="100" w:type="dxa"/>
              <w:left w:w="100" w:type="dxa"/>
              <w:bottom w:w="100" w:type="dxa"/>
              <w:right w:w="100" w:type="dxa"/>
            </w:tcMar>
          </w:tcPr>
          <w:p w14:paraId="57D4C34E"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cachot</w:t>
            </w:r>
          </w:p>
          <w:p w14:paraId="18555B8F"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1DA636B9"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76147E0F" wp14:editId="0B34EB81">
                  <wp:extent cx="1962150" cy="2726373"/>
                  <wp:effectExtent l="0" t="0" r="0" b="0"/>
                  <wp:docPr id="10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962150" cy="2726373"/>
                          </a:xfrm>
                          <a:prstGeom prst="rect">
                            <a:avLst/>
                          </a:prstGeom>
                          <a:ln/>
                        </pic:spPr>
                      </pic:pic>
                    </a:graphicData>
                  </a:graphic>
                </wp:inline>
              </w:drawing>
            </w:r>
          </w:p>
        </w:tc>
        <w:tc>
          <w:tcPr>
            <w:tcW w:w="3307" w:type="dxa"/>
            <w:shd w:val="clear" w:color="auto" w:fill="auto"/>
            <w:tcMar>
              <w:top w:w="100" w:type="dxa"/>
              <w:left w:w="100" w:type="dxa"/>
              <w:bottom w:w="100" w:type="dxa"/>
              <w:right w:w="100" w:type="dxa"/>
            </w:tcMar>
          </w:tcPr>
          <w:p w14:paraId="0C8E0C69"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Une chauve-souris</w:t>
            </w:r>
          </w:p>
          <w:p w14:paraId="407ECA46"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5B22A6C3" w14:textId="77777777" w:rsidR="00BA1B51" w:rsidRDefault="005E70E8">
            <w:pPr>
              <w:spacing w:line="276" w:lineRule="auto"/>
              <w:ind w:left="0" w:hanging="2"/>
              <w:jc w:val="both"/>
              <w:rPr>
                <w:rFonts w:ascii="Calibri" w:eastAsia="Calibri" w:hAnsi="Calibri" w:cs="Calibri"/>
              </w:rPr>
            </w:pPr>
            <w:r>
              <w:rPr>
                <w:rFonts w:ascii="Calibri" w:eastAsia="Calibri" w:hAnsi="Calibri" w:cs="Calibri"/>
                <w:noProof/>
              </w:rPr>
              <w:drawing>
                <wp:inline distT="114300" distB="114300" distL="114300" distR="114300" wp14:anchorId="083B76A1" wp14:editId="6C42ABE4">
                  <wp:extent cx="1962150" cy="2726373"/>
                  <wp:effectExtent l="0" t="0" r="0" b="0"/>
                  <wp:docPr id="10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962150" cy="2726373"/>
                          </a:xfrm>
                          <a:prstGeom prst="rect">
                            <a:avLst/>
                          </a:prstGeom>
                          <a:ln/>
                        </pic:spPr>
                      </pic:pic>
                    </a:graphicData>
                  </a:graphic>
                </wp:inline>
              </w:drawing>
            </w:r>
          </w:p>
          <w:p w14:paraId="5B645DAE" w14:textId="77777777" w:rsidR="00BA1B51" w:rsidRDefault="00BA1B51">
            <w:pPr>
              <w:spacing w:line="276" w:lineRule="auto"/>
              <w:ind w:left="0" w:hanging="2"/>
              <w:jc w:val="both"/>
              <w:rPr>
                <w:rFonts w:ascii="Calibri" w:eastAsia="Calibri" w:hAnsi="Calibri" w:cs="Calibri"/>
              </w:rPr>
            </w:pPr>
          </w:p>
        </w:tc>
      </w:tr>
      <w:tr w:rsidR="00BA1B51" w14:paraId="2E96A396" w14:textId="77777777" w:rsidTr="00DA7CE3">
        <w:trPr>
          <w:trHeight w:val="20"/>
        </w:trPr>
        <w:tc>
          <w:tcPr>
            <w:tcW w:w="3307" w:type="dxa"/>
            <w:shd w:val="clear" w:color="auto" w:fill="auto"/>
            <w:tcMar>
              <w:top w:w="100" w:type="dxa"/>
              <w:left w:w="100" w:type="dxa"/>
              <w:bottom w:w="100" w:type="dxa"/>
              <w:right w:w="100" w:type="dxa"/>
            </w:tcMar>
          </w:tcPr>
          <w:p w14:paraId="7FD65FDC"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5E2886E3"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plafond pourri</w:t>
            </w:r>
          </w:p>
          <w:p w14:paraId="53CB97FE"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4492C9D5"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54C94CE0" wp14:editId="499721BD">
                  <wp:extent cx="1962150" cy="2602548"/>
                  <wp:effectExtent l="0" t="0" r="0" b="0"/>
                  <wp:docPr id="10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962150" cy="2602548"/>
                          </a:xfrm>
                          <a:prstGeom prst="rect">
                            <a:avLst/>
                          </a:prstGeom>
                          <a:ln/>
                        </pic:spPr>
                      </pic:pic>
                    </a:graphicData>
                  </a:graphic>
                </wp:inline>
              </w:drawing>
            </w:r>
          </w:p>
          <w:p w14:paraId="4E55D30F"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4D8EC8C1" w14:textId="58A7FD69"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3FB19C35" w14:textId="77777777" w:rsidR="007815E6" w:rsidRDefault="007815E6">
            <w:pPr>
              <w:widowControl w:val="0"/>
              <w:pBdr>
                <w:top w:val="nil"/>
                <w:left w:val="nil"/>
                <w:bottom w:val="nil"/>
                <w:right w:val="nil"/>
                <w:between w:val="nil"/>
              </w:pBdr>
              <w:spacing w:line="240" w:lineRule="auto"/>
              <w:ind w:left="0" w:hanging="2"/>
              <w:rPr>
                <w:rFonts w:ascii="Calibri" w:eastAsia="Calibri" w:hAnsi="Calibri" w:cs="Calibri"/>
                <w:b/>
                <w:sz w:val="22"/>
                <w:szCs w:val="22"/>
              </w:rPr>
            </w:pPr>
            <w:bookmarkStart w:id="0" w:name="_GoBack"/>
            <w:bookmarkEnd w:id="0"/>
          </w:p>
          <w:p w14:paraId="352AE69F"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49DE341C"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6C81E18C"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4DB6ADB9"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tc>
        <w:tc>
          <w:tcPr>
            <w:tcW w:w="3307" w:type="dxa"/>
            <w:shd w:val="clear" w:color="auto" w:fill="auto"/>
            <w:tcMar>
              <w:top w:w="100" w:type="dxa"/>
              <w:left w:w="100" w:type="dxa"/>
              <w:bottom w:w="100" w:type="dxa"/>
              <w:right w:w="100" w:type="dxa"/>
            </w:tcMar>
          </w:tcPr>
          <w:p w14:paraId="74336167"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722CAC65"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Des barreaux</w:t>
            </w:r>
          </w:p>
          <w:p w14:paraId="36DE81D3"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11273B1F"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45F62CDF" wp14:editId="10243F5B">
                  <wp:extent cx="1962150" cy="2650173"/>
                  <wp:effectExtent l="0" t="0" r="0" b="0"/>
                  <wp:docPr id="10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962150" cy="2650173"/>
                          </a:xfrm>
                          <a:prstGeom prst="rect">
                            <a:avLst/>
                          </a:prstGeom>
                          <a:ln/>
                        </pic:spPr>
                      </pic:pic>
                    </a:graphicData>
                  </a:graphic>
                </wp:inline>
              </w:drawing>
            </w:r>
          </w:p>
        </w:tc>
        <w:tc>
          <w:tcPr>
            <w:tcW w:w="3307" w:type="dxa"/>
            <w:shd w:val="clear" w:color="auto" w:fill="auto"/>
            <w:tcMar>
              <w:top w:w="100" w:type="dxa"/>
              <w:left w:w="100" w:type="dxa"/>
              <w:bottom w:w="100" w:type="dxa"/>
              <w:right w:w="100" w:type="dxa"/>
            </w:tcMar>
          </w:tcPr>
          <w:p w14:paraId="2913C1F8"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7605194A"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Une araignée</w:t>
            </w:r>
          </w:p>
          <w:p w14:paraId="3CA80FB0"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166EAAAE"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599F3F74" wp14:editId="4D522439">
                  <wp:extent cx="1933575" cy="2640648"/>
                  <wp:effectExtent l="0" t="0" r="0" b="0"/>
                  <wp:docPr id="1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33575" cy="2640648"/>
                          </a:xfrm>
                          <a:prstGeom prst="rect">
                            <a:avLst/>
                          </a:prstGeom>
                          <a:ln/>
                        </pic:spPr>
                      </pic:pic>
                    </a:graphicData>
                  </a:graphic>
                </wp:inline>
              </w:drawing>
            </w:r>
          </w:p>
        </w:tc>
      </w:tr>
      <w:tr w:rsidR="00BA1B51" w14:paraId="0F235C80" w14:textId="77777777">
        <w:tc>
          <w:tcPr>
            <w:tcW w:w="3307" w:type="dxa"/>
            <w:shd w:val="clear" w:color="auto" w:fill="auto"/>
            <w:tcMar>
              <w:top w:w="100" w:type="dxa"/>
              <w:left w:w="100" w:type="dxa"/>
              <w:bottom w:w="100" w:type="dxa"/>
              <w:right w:w="100" w:type="dxa"/>
            </w:tcMar>
          </w:tcPr>
          <w:p w14:paraId="640E8B2E"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lastRenderedPageBreak/>
              <w:t>Une cloche</w:t>
            </w:r>
          </w:p>
          <w:p w14:paraId="1CFE4DD0"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62FBDFD4"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63448BCD" wp14:editId="57B4234B">
                  <wp:extent cx="1962150" cy="2240598"/>
                  <wp:effectExtent l="0" t="0" r="0" b="0"/>
                  <wp:docPr id="1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62150" cy="2240598"/>
                          </a:xfrm>
                          <a:prstGeom prst="rect">
                            <a:avLst/>
                          </a:prstGeom>
                          <a:ln/>
                        </pic:spPr>
                      </pic:pic>
                    </a:graphicData>
                  </a:graphic>
                </wp:inline>
              </w:drawing>
            </w:r>
          </w:p>
          <w:p w14:paraId="73C6BBDA"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2A21935B"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651ED8F5"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6B76131B"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tc>
        <w:tc>
          <w:tcPr>
            <w:tcW w:w="3307" w:type="dxa"/>
            <w:shd w:val="clear" w:color="auto" w:fill="auto"/>
            <w:tcMar>
              <w:top w:w="100" w:type="dxa"/>
              <w:left w:w="100" w:type="dxa"/>
              <w:bottom w:w="100" w:type="dxa"/>
              <w:right w:w="100" w:type="dxa"/>
            </w:tcMar>
          </w:tcPr>
          <w:p w14:paraId="2BC7E66D"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esprit errant</w:t>
            </w:r>
          </w:p>
          <w:p w14:paraId="2EDFA191"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5445F378"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34BADCB2" wp14:editId="7FB17A71">
                  <wp:extent cx="1962150" cy="2231073"/>
                  <wp:effectExtent l="0" t="0" r="0" b="0"/>
                  <wp:docPr id="10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962150" cy="2231073"/>
                          </a:xfrm>
                          <a:prstGeom prst="rect">
                            <a:avLst/>
                          </a:prstGeom>
                          <a:ln/>
                        </pic:spPr>
                      </pic:pic>
                    </a:graphicData>
                  </a:graphic>
                </wp:inline>
              </w:drawing>
            </w:r>
          </w:p>
        </w:tc>
        <w:tc>
          <w:tcPr>
            <w:tcW w:w="3307" w:type="dxa"/>
            <w:shd w:val="clear" w:color="auto" w:fill="auto"/>
            <w:tcMar>
              <w:top w:w="100" w:type="dxa"/>
              <w:left w:w="100" w:type="dxa"/>
              <w:bottom w:w="100" w:type="dxa"/>
              <w:right w:w="100" w:type="dxa"/>
            </w:tcMar>
          </w:tcPr>
          <w:p w14:paraId="1A9A1A7D"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corbillard</w:t>
            </w:r>
          </w:p>
          <w:p w14:paraId="24F6E35C"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2E7D11DF"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56B342D3" wp14:editId="36178992">
                  <wp:extent cx="1962150" cy="2221548"/>
                  <wp:effectExtent l="0" t="0" r="0" b="0"/>
                  <wp:docPr id="10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962150" cy="2221548"/>
                          </a:xfrm>
                          <a:prstGeom prst="rect">
                            <a:avLst/>
                          </a:prstGeom>
                          <a:ln/>
                        </pic:spPr>
                      </pic:pic>
                    </a:graphicData>
                  </a:graphic>
                </wp:inline>
              </w:drawing>
            </w:r>
          </w:p>
        </w:tc>
      </w:tr>
      <w:tr w:rsidR="00BA1B51" w14:paraId="077E08D6" w14:textId="77777777">
        <w:trPr>
          <w:trHeight w:val="5760"/>
        </w:trPr>
        <w:tc>
          <w:tcPr>
            <w:tcW w:w="3307" w:type="dxa"/>
            <w:shd w:val="clear" w:color="auto" w:fill="auto"/>
            <w:tcMar>
              <w:top w:w="100" w:type="dxa"/>
              <w:left w:w="100" w:type="dxa"/>
              <w:bottom w:w="100" w:type="dxa"/>
              <w:right w:w="100" w:type="dxa"/>
            </w:tcMar>
          </w:tcPr>
          <w:p w14:paraId="5AA04EB9"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tambour</w:t>
            </w:r>
          </w:p>
          <w:p w14:paraId="52F90033"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35897B12" w14:textId="77777777" w:rsidR="00BA1B51" w:rsidRDefault="00BA1B51">
            <w:pPr>
              <w:spacing w:line="276" w:lineRule="auto"/>
              <w:ind w:left="0" w:hanging="2"/>
              <w:jc w:val="both"/>
              <w:rPr>
                <w:rFonts w:ascii="Calibri" w:eastAsia="Calibri" w:hAnsi="Calibri" w:cs="Calibri"/>
                <w:b/>
                <w:sz w:val="22"/>
                <w:szCs w:val="22"/>
              </w:rPr>
            </w:pPr>
          </w:p>
          <w:p w14:paraId="76433382"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4005759D" wp14:editId="2C7DDE21">
                  <wp:extent cx="1962150" cy="2354898"/>
                  <wp:effectExtent l="0" t="0" r="0" b="0"/>
                  <wp:docPr id="10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962150" cy="2354898"/>
                          </a:xfrm>
                          <a:prstGeom prst="rect">
                            <a:avLst/>
                          </a:prstGeom>
                          <a:ln/>
                        </pic:spPr>
                      </pic:pic>
                    </a:graphicData>
                  </a:graphic>
                </wp:inline>
              </w:drawing>
            </w:r>
          </w:p>
        </w:tc>
        <w:tc>
          <w:tcPr>
            <w:tcW w:w="3307" w:type="dxa"/>
            <w:shd w:val="clear" w:color="auto" w:fill="auto"/>
            <w:tcMar>
              <w:top w:w="100" w:type="dxa"/>
              <w:left w:w="100" w:type="dxa"/>
              <w:bottom w:w="100" w:type="dxa"/>
              <w:right w:w="100" w:type="dxa"/>
            </w:tcMar>
          </w:tcPr>
          <w:p w14:paraId="0B1BF77E" w14:textId="77777777" w:rsidR="00BA1B51" w:rsidRDefault="005E70E8">
            <w:pPr>
              <w:widowControl w:val="0"/>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Un crâne</w:t>
            </w:r>
          </w:p>
          <w:p w14:paraId="4AF25A97"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p w14:paraId="4E8A2713" w14:textId="77777777" w:rsidR="00BA1B51" w:rsidRDefault="005E70E8">
            <w:pPr>
              <w:spacing w:line="276" w:lineRule="auto"/>
              <w:ind w:left="0" w:hanging="2"/>
              <w:jc w:val="both"/>
              <w:rPr>
                <w:rFonts w:ascii="Calibri" w:eastAsia="Calibri" w:hAnsi="Calibri" w:cs="Calibri"/>
                <w:b/>
                <w:sz w:val="22"/>
                <w:szCs w:val="22"/>
              </w:rPr>
            </w:pPr>
            <w:r>
              <w:rPr>
                <w:rFonts w:ascii="Calibri" w:eastAsia="Calibri" w:hAnsi="Calibri" w:cs="Calibri"/>
                <w:noProof/>
              </w:rPr>
              <w:drawing>
                <wp:inline distT="114300" distB="114300" distL="114300" distR="114300" wp14:anchorId="73BF6683" wp14:editId="10CC9738">
                  <wp:extent cx="1962150" cy="2535873"/>
                  <wp:effectExtent l="0" t="0" r="0" b="0"/>
                  <wp:docPr id="10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962150" cy="2535873"/>
                          </a:xfrm>
                          <a:prstGeom prst="rect">
                            <a:avLst/>
                          </a:prstGeom>
                          <a:ln/>
                        </pic:spPr>
                      </pic:pic>
                    </a:graphicData>
                  </a:graphic>
                </wp:inline>
              </w:drawing>
            </w:r>
            <w:r>
              <w:rPr>
                <w:rFonts w:ascii="Calibri" w:eastAsia="Calibri" w:hAnsi="Calibri" w:cs="Calibri"/>
              </w:rPr>
              <w:t>-</w:t>
            </w:r>
          </w:p>
        </w:tc>
        <w:tc>
          <w:tcPr>
            <w:tcW w:w="3307" w:type="dxa"/>
            <w:shd w:val="clear" w:color="auto" w:fill="auto"/>
            <w:tcMar>
              <w:top w:w="100" w:type="dxa"/>
              <w:left w:w="100" w:type="dxa"/>
              <w:bottom w:w="100" w:type="dxa"/>
              <w:right w:w="100" w:type="dxa"/>
            </w:tcMar>
          </w:tcPr>
          <w:p w14:paraId="2509E40A" w14:textId="77777777" w:rsidR="00BA1B51" w:rsidRDefault="00BA1B51">
            <w:pPr>
              <w:widowControl w:val="0"/>
              <w:pBdr>
                <w:top w:val="nil"/>
                <w:left w:val="nil"/>
                <w:bottom w:val="nil"/>
                <w:right w:val="nil"/>
                <w:between w:val="nil"/>
              </w:pBdr>
              <w:spacing w:line="240" w:lineRule="auto"/>
              <w:ind w:left="0" w:hanging="2"/>
              <w:rPr>
                <w:rFonts w:ascii="Calibri" w:eastAsia="Calibri" w:hAnsi="Calibri" w:cs="Calibri"/>
                <w:b/>
                <w:sz w:val="22"/>
                <w:szCs w:val="22"/>
              </w:rPr>
            </w:pPr>
          </w:p>
        </w:tc>
      </w:tr>
    </w:tbl>
    <w:p w14:paraId="0925ABDF" w14:textId="77777777" w:rsidR="00BA1B51" w:rsidRDefault="00BA1B51">
      <w:pPr>
        <w:ind w:left="0" w:right="-620" w:hanging="2"/>
        <w:rPr>
          <w:rFonts w:ascii="Calibri" w:eastAsia="Calibri" w:hAnsi="Calibri" w:cs="Calibri"/>
          <w:b/>
          <w:sz w:val="22"/>
          <w:szCs w:val="22"/>
        </w:rPr>
      </w:pPr>
    </w:p>
    <w:p w14:paraId="053F5159" w14:textId="77777777" w:rsidR="00BA1B51" w:rsidRDefault="005E70E8">
      <w:pPr>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692073CF" w14:textId="77777777" w:rsidR="00BA1B51" w:rsidRDefault="00BA1B51">
      <w:pPr>
        <w:ind w:left="0" w:hanging="2"/>
        <w:rPr>
          <w:rFonts w:ascii="Calibri" w:eastAsia="Calibri" w:hAnsi="Calibri" w:cs="Calibri"/>
          <w:b/>
          <w:sz w:val="22"/>
          <w:szCs w:val="22"/>
        </w:rPr>
      </w:pPr>
    </w:p>
    <w:sectPr w:rsidR="00BA1B51">
      <w:headerReference w:type="even" r:id="rId23"/>
      <w:headerReference w:type="default" r:id="rId24"/>
      <w:footerReference w:type="even" r:id="rId25"/>
      <w:footerReference w:type="default" r:id="rId26"/>
      <w:headerReference w:type="first" r:id="rId27"/>
      <w:footerReference w:type="first" r:id="rId28"/>
      <w:pgSz w:w="11906" w:h="16838"/>
      <w:pgMar w:top="851" w:right="851" w:bottom="851" w:left="1134" w:header="709" w:footer="709"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28381" w14:textId="77777777" w:rsidR="000065DD" w:rsidRDefault="000065DD">
      <w:pPr>
        <w:spacing w:line="240" w:lineRule="auto"/>
        <w:ind w:left="0" w:hanging="2"/>
      </w:pPr>
      <w:r>
        <w:separator/>
      </w:r>
    </w:p>
  </w:endnote>
  <w:endnote w:type="continuationSeparator" w:id="0">
    <w:p w14:paraId="639BE402" w14:textId="77777777" w:rsidR="000065DD" w:rsidRDefault="000065D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0931" w14:textId="77777777" w:rsidR="00BA1B51" w:rsidRDefault="005E70E8">
    <w:pPr>
      <w:pBdr>
        <w:top w:val="nil"/>
        <w:left w:val="nil"/>
        <w:bottom w:val="nil"/>
        <w:right w:val="nil"/>
        <w:between w:val="nil"/>
      </w:pBdr>
      <w:spacing w:line="240" w:lineRule="auto"/>
      <w:ind w:left="0" w:hanging="2"/>
      <w:jc w:val="right"/>
      <w:rPr>
        <w:color w:val="000000"/>
        <w:szCs w:val="20"/>
      </w:rPr>
    </w:pPr>
    <w:r>
      <w:rPr>
        <w:color w:val="000000"/>
        <w:szCs w:val="20"/>
      </w:rPr>
      <w:fldChar w:fldCharType="begin"/>
    </w:r>
    <w:r>
      <w:rPr>
        <w:color w:val="000000"/>
        <w:szCs w:val="20"/>
      </w:rPr>
      <w:instrText>PAGE</w:instrText>
    </w:r>
    <w:r>
      <w:rPr>
        <w:color w:val="000000"/>
        <w:szCs w:val="20"/>
      </w:rPr>
      <w:fldChar w:fldCharType="end"/>
    </w:r>
  </w:p>
  <w:p w14:paraId="44B57464" w14:textId="77777777" w:rsidR="00BA1B51" w:rsidRDefault="00BA1B51">
    <w:pPr>
      <w:pBdr>
        <w:top w:val="nil"/>
        <w:left w:val="nil"/>
        <w:bottom w:val="nil"/>
        <w:right w:val="nil"/>
        <w:between w:val="nil"/>
      </w:pBdr>
      <w:spacing w:line="240" w:lineRule="auto"/>
      <w:ind w:left="0" w:right="360" w:hanging="2"/>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5EEC" w14:textId="5773C1AD" w:rsidR="00BA1B51" w:rsidRDefault="007815E6" w:rsidP="007815E6">
    <w:pPr>
      <w:pBdr>
        <w:top w:val="nil"/>
        <w:left w:val="nil"/>
        <w:bottom w:val="nil"/>
        <w:right w:val="nil"/>
        <w:between w:val="nil"/>
      </w:pBdr>
      <w:spacing w:line="240" w:lineRule="auto"/>
      <w:ind w:left="0" w:right="-2" w:hanging="2"/>
      <w:rPr>
        <w:rFonts w:ascii="Calibri" w:eastAsia="Calibri" w:hAnsi="Calibri" w:cs="Calibri"/>
        <w:color w:val="000000"/>
        <w:szCs w:val="20"/>
      </w:rPr>
    </w:pPr>
    <w:r>
      <w:rPr>
        <w:rFonts w:ascii="Calibri" w:eastAsia="Calibri" w:hAnsi="Calibri" w:cs="Calibri"/>
      </w:rPr>
      <w:t>Spleen IV</w:t>
    </w:r>
    <w:r>
      <w:rPr>
        <w:rFonts w:ascii="Calibri" w:eastAsia="Calibri" w:hAnsi="Calibri" w:cs="Calibri"/>
        <w:color w:val="000000"/>
        <w:szCs w:val="20"/>
      </w:rPr>
      <w:t>, Charles BAUDELAIRE – Fiche enseignant</w:t>
    </w:r>
    <w:r>
      <w:rPr>
        <w:rFonts w:ascii="Calibri" w:eastAsia="Calibri" w:hAnsi="Calibri" w:cs="Calibri"/>
        <w:color w:val="000000"/>
        <w:szCs w:val="20"/>
      </w:rPr>
      <w:t xml:space="preserve"> </w:t>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sidR="005E70E8">
      <w:rPr>
        <w:rFonts w:ascii="Calibri" w:eastAsia="Calibri" w:hAnsi="Calibri" w:cs="Calibri"/>
        <w:color w:val="000000"/>
        <w:szCs w:val="20"/>
      </w:rPr>
      <w:fldChar w:fldCharType="begin"/>
    </w:r>
    <w:r w:rsidR="005E70E8">
      <w:rPr>
        <w:rFonts w:ascii="Calibri" w:eastAsia="Calibri" w:hAnsi="Calibri" w:cs="Calibri"/>
        <w:color w:val="000000"/>
        <w:szCs w:val="20"/>
      </w:rPr>
      <w:instrText>PAGE</w:instrText>
    </w:r>
    <w:r w:rsidR="005E70E8">
      <w:rPr>
        <w:rFonts w:ascii="Calibri" w:eastAsia="Calibri" w:hAnsi="Calibri" w:cs="Calibri"/>
        <w:color w:val="000000"/>
        <w:szCs w:val="20"/>
      </w:rPr>
      <w:fldChar w:fldCharType="separate"/>
    </w:r>
    <w:r w:rsidR="00DA7CE3">
      <w:rPr>
        <w:rFonts w:ascii="Calibri" w:eastAsia="Calibri" w:hAnsi="Calibri" w:cs="Calibri"/>
        <w:noProof/>
        <w:color w:val="000000"/>
        <w:szCs w:val="20"/>
      </w:rPr>
      <w:t>1</w:t>
    </w:r>
    <w:r w:rsidR="005E70E8">
      <w:rPr>
        <w:rFonts w:ascii="Calibri" w:eastAsia="Calibri" w:hAnsi="Calibri" w:cs="Calibri"/>
        <w:color w:val="00000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F19EC" w14:textId="77777777" w:rsidR="00BA1B51" w:rsidRDefault="00BA1B51">
    <w:pPr>
      <w:pBdr>
        <w:top w:val="nil"/>
        <w:left w:val="nil"/>
        <w:bottom w:val="nil"/>
        <w:right w:val="nil"/>
        <w:between w:val="nil"/>
      </w:pBdr>
      <w:spacing w:line="240" w:lineRule="auto"/>
      <w:ind w:left="0" w:hanging="2"/>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0CC17" w14:textId="77777777" w:rsidR="000065DD" w:rsidRDefault="000065DD">
      <w:pPr>
        <w:spacing w:line="240" w:lineRule="auto"/>
        <w:ind w:left="0" w:hanging="2"/>
      </w:pPr>
      <w:r>
        <w:separator/>
      </w:r>
    </w:p>
  </w:footnote>
  <w:footnote w:type="continuationSeparator" w:id="0">
    <w:p w14:paraId="19DC7723" w14:textId="77777777" w:rsidR="000065DD" w:rsidRDefault="000065D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EDF90" w14:textId="77777777" w:rsidR="00BA1B51" w:rsidRDefault="00BA1B51">
    <w:pPr>
      <w:pBdr>
        <w:top w:val="nil"/>
        <w:left w:val="nil"/>
        <w:bottom w:val="nil"/>
        <w:right w:val="nil"/>
        <w:between w:val="nil"/>
      </w:pBdr>
      <w:spacing w:line="240" w:lineRule="auto"/>
      <w:ind w:left="0" w:hanging="2"/>
      <w:rPr>
        <w:rFonts w:ascii="Times" w:eastAsia="Times" w:hAnsi="Times" w:cs="Times"/>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68104" w14:textId="77777777" w:rsidR="00BA1B51" w:rsidRDefault="005E70E8">
    <w:pPr>
      <w:pBdr>
        <w:top w:val="nil"/>
        <w:left w:val="nil"/>
        <w:bottom w:val="nil"/>
        <w:right w:val="nil"/>
        <w:between w:val="nil"/>
      </w:pBdr>
      <w:spacing w:line="240" w:lineRule="auto"/>
      <w:ind w:left="0" w:hanging="2"/>
      <w:rPr>
        <w:rFonts w:ascii="Times" w:eastAsia="Times" w:hAnsi="Times" w:cs="Times"/>
        <w:color w:val="000000"/>
        <w:szCs w:val="20"/>
      </w:rPr>
    </w:pPr>
    <w:r>
      <w:rPr>
        <w:rFonts w:ascii="Times" w:eastAsia="Times" w:hAnsi="Times" w:cs="Tim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EEED4" w14:textId="77777777" w:rsidR="00BA1B51" w:rsidRDefault="00BA1B51">
    <w:pPr>
      <w:pBdr>
        <w:top w:val="nil"/>
        <w:left w:val="nil"/>
        <w:bottom w:val="nil"/>
        <w:right w:val="nil"/>
        <w:between w:val="nil"/>
      </w:pBdr>
      <w:spacing w:line="240" w:lineRule="auto"/>
      <w:ind w:left="0" w:hanging="2"/>
      <w:rPr>
        <w:rFonts w:ascii="Times" w:eastAsia="Times" w:hAnsi="Times" w:cs="Times"/>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1B7523"/>
    <w:multiLevelType w:val="multilevel"/>
    <w:tmpl w:val="10C48D2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B51"/>
    <w:rsid w:val="000065DD"/>
    <w:rsid w:val="002275E3"/>
    <w:rsid w:val="004237FF"/>
    <w:rsid w:val="005E70E8"/>
    <w:rsid w:val="007815E6"/>
    <w:rsid w:val="00BA1B51"/>
    <w:rsid w:val="00DA7CE3"/>
    <w:rsid w:val="00ED11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30E51"/>
  <w15:docId w15:val="{412321E9-3CE2-444C-96F6-4B7D907E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lang w:val="fr-FR"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fr-FR"/>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jc w:val="center"/>
      <w:outlineLvl w:val="1"/>
    </w:pPr>
    <w:rPr>
      <w:b/>
      <w:bCs/>
      <w:color w:val="000080"/>
      <w:sz w:val="36"/>
    </w:rPr>
  </w:style>
  <w:style w:type="paragraph" w:styleId="Heading3">
    <w:name w:val="heading 3"/>
    <w:basedOn w:val="Normal"/>
    <w:next w:val="Normal"/>
    <w:uiPriority w:val="9"/>
    <w:semiHidden/>
    <w:unhideWhenUsed/>
    <w:qFormat/>
    <w:pPr>
      <w:keepNext/>
      <w:outlineLvl w:val="2"/>
    </w:pPr>
    <w:rPr>
      <w:rFonts w:ascii="Verdana" w:hAnsi="Verdana" w:cs="Arial"/>
      <w:b/>
      <w:szCs w:val="22"/>
    </w:rPr>
  </w:style>
  <w:style w:type="paragraph" w:styleId="Heading4">
    <w:name w:val="heading 4"/>
    <w:basedOn w:val="Normal"/>
    <w:next w:val="Normal"/>
    <w:uiPriority w:val="9"/>
    <w:semiHidden/>
    <w:unhideWhenUsed/>
    <w:qFormat/>
    <w:pPr>
      <w:keepNext/>
      <w:outlineLvl w:val="3"/>
    </w:pPr>
    <w:rPr>
      <w:rFonts w:ascii="Verdana" w:hAnsi="Verdana" w:cs="Arial"/>
      <w:bCs/>
      <w:i/>
      <w:iCs/>
      <w:szCs w:val="22"/>
    </w:rPr>
  </w:style>
  <w:style w:type="paragraph" w:styleId="Heading5">
    <w:name w:val="heading 5"/>
    <w:basedOn w:val="Normal"/>
    <w:next w:val="Normal"/>
    <w:uiPriority w:val="9"/>
    <w:semiHidden/>
    <w:unhideWhenUsed/>
    <w:qFormat/>
    <w:pPr>
      <w:keepNext/>
      <w:jc w:val="center"/>
      <w:outlineLvl w:val="4"/>
    </w:pPr>
    <w:rPr>
      <w:b/>
      <w:bCs/>
      <w:sz w:val="22"/>
    </w:rPr>
  </w:style>
  <w:style w:type="paragraph" w:styleId="Heading6">
    <w:name w:val="heading 6"/>
    <w:basedOn w:val="Normal"/>
    <w:next w:val="Normal"/>
    <w:uiPriority w:val="9"/>
    <w:semiHidden/>
    <w:unhideWhenUsed/>
    <w:qFormat/>
    <w:pPr>
      <w:keepNext/>
      <w:jc w:val="both"/>
      <w:outlineLvl w:val="5"/>
    </w:pPr>
    <w:rPr>
      <w:rFonts w:cs="Arial"/>
      <w:b/>
      <w:bCs/>
      <w:szCs w:val="22"/>
    </w:rPr>
  </w:style>
  <w:style w:type="paragraph" w:styleId="Heading7">
    <w:name w:val="heading 7"/>
    <w:basedOn w:val="Normal"/>
    <w:next w:val="Normal"/>
    <w:pPr>
      <w:keepNext/>
      <w:jc w:val="both"/>
      <w:outlineLvl w:val="6"/>
    </w:pPr>
    <w:rPr>
      <w:rFonts w:cs="Arial"/>
      <w:b/>
      <w:color w:val="666699"/>
      <w:szCs w:val="22"/>
    </w:rPr>
  </w:style>
  <w:style w:type="paragraph" w:styleId="Heading9">
    <w:name w:val="heading 9"/>
    <w:basedOn w:val="Normal"/>
    <w:next w:val="Normal"/>
    <w:pPr>
      <w:keepNext/>
      <w:jc w:val="both"/>
      <w:outlineLvl w:val="8"/>
    </w:pPr>
    <w:rPr>
      <w:b/>
      <w:color w:val="0000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cs="Arial"/>
      <w:b/>
      <w:sz w:val="36"/>
      <w:szCs w:val="22"/>
    </w:rPr>
  </w:style>
  <w:style w:type="paragraph" w:styleId="ListBullet">
    <w:name w:val="List Bullet"/>
    <w:basedOn w:val="Normal"/>
    <w:pPr>
      <w:numPr>
        <w:numId w:val="1"/>
      </w:numPr>
      <w:ind w:left="-1" w:hanging="1"/>
    </w:pPr>
    <w:rPr>
      <w:rFonts w:cs="Arial"/>
      <w:bCs/>
      <w:szCs w:val="22"/>
    </w:rPr>
  </w:style>
  <w:style w:type="paragraph" w:customStyle="1" w:styleId="titre1Regards">
    <w:name w:val="titre1Regards"/>
    <w:basedOn w:val="Normal"/>
    <w:pPr>
      <w:jc w:val="both"/>
    </w:pPr>
    <w:rPr>
      <w:rFonts w:cs="Arial"/>
      <w:b/>
      <w:color w:val="000080"/>
      <w:sz w:val="32"/>
      <w:szCs w:val="32"/>
    </w:rPr>
  </w:style>
  <w:style w:type="paragraph" w:customStyle="1" w:styleId="titre2Regards">
    <w:name w:val="titre2Regards"/>
    <w:basedOn w:val="Heading3"/>
    <w:pPr>
      <w:jc w:val="right"/>
    </w:pPr>
    <w:rPr>
      <w:rFonts w:ascii="Trebuchet MS" w:hAnsi="Trebuchet MS"/>
      <w:color w:val="000080"/>
      <w:sz w:val="22"/>
    </w:rPr>
  </w:style>
  <w:style w:type="paragraph" w:styleId="BodyText">
    <w:name w:val="Body Text"/>
    <w:basedOn w:val="Normal"/>
    <w:rPr>
      <w:rFonts w:cs="Arial"/>
      <w:bCs/>
      <w:i/>
      <w:iCs/>
      <w:szCs w:val="22"/>
    </w:rPr>
  </w:style>
  <w:style w:type="paragraph" w:styleId="BodyText2">
    <w:name w:val="Body Text 2"/>
    <w:basedOn w:val="Normal"/>
    <w:rPr>
      <w:rFonts w:cs="Arial"/>
      <w:b/>
      <w:color w:val="0000FF"/>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bCs/>
      <w:color w:val="000000"/>
      <w:szCs w:val="22"/>
    </w:rPr>
  </w:style>
  <w:style w:type="paragraph" w:styleId="Header">
    <w:name w:val="header"/>
    <w:basedOn w:val="Normal"/>
    <w:pPr>
      <w:autoSpaceDE w:val="0"/>
      <w:autoSpaceDN w:val="0"/>
    </w:pPr>
    <w:rPr>
      <w:rFonts w:ascii="Times" w:hAnsi="Times" w:cs="Arial"/>
      <w:bCs/>
      <w:szCs w:val="22"/>
    </w:rPr>
  </w:style>
  <w:style w:type="paragraph" w:customStyle="1" w:styleId="textes">
    <w:name w:val="textes"/>
    <w:basedOn w:val="Normal"/>
    <w:rPr>
      <w:rFonts w:ascii="Tahoma" w:eastAsia="Times" w:hAnsi="Tahoma" w:cs="Arial"/>
      <w:bCs/>
      <w:color w:val="000000"/>
      <w:sz w:val="22"/>
      <w:szCs w:val="20"/>
    </w:rPr>
  </w:style>
  <w:style w:type="character" w:customStyle="1" w:styleId="Hyperlink1">
    <w:name w:val="Hyperlink1"/>
    <w:aliases w:val="ETC Lien hypertexte"/>
    <w:rPr>
      <w:color w:val="0000FF"/>
      <w:w w:val="100"/>
      <w:position w:val="-1"/>
      <w:u w:val="single"/>
      <w:effect w:val="none"/>
      <w:vertAlign w:val="baseline"/>
      <w:cs w:val="0"/>
      <w:em w:val="none"/>
    </w:rPr>
  </w:style>
  <w:style w:type="paragraph" w:styleId="Footer">
    <w:name w:val="footer"/>
    <w:basedOn w:val="Normal"/>
    <w:rPr>
      <w:rFonts w:cs="Arial"/>
      <w:bCs/>
      <w:szCs w:val="22"/>
    </w:rPr>
  </w:style>
  <w:style w:type="paragraph" w:styleId="Subtitle">
    <w:name w:val="Subtitle"/>
    <w:basedOn w:val="Normal"/>
    <w:uiPriority w:val="11"/>
    <w:qFormat/>
    <w:pPr>
      <w:jc w:val="center"/>
    </w:pPr>
    <w:rPr>
      <w:b/>
      <w:sz w:val="28"/>
      <w:szCs w:val="28"/>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ListParagraph">
    <w:name w:val="List Paragraph"/>
    <w:basedOn w:val="Normal"/>
    <w:pPr>
      <w:ind w:left="720"/>
      <w:contextualSpacing/>
    </w:p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rPr>
      <w:rFonts w:ascii="Trebuchet MS" w:hAnsi="Trebuchet MS" w:cs="Arial"/>
      <w:b/>
      <w:color w:val="000080"/>
      <w:w w:val="100"/>
      <w:position w:val="-1"/>
      <w:szCs w:val="22"/>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A7CE3"/>
    <w:rPr>
      <w:color w:val="0000FF" w:themeColor="hyperlink"/>
      <w:u w:val="single"/>
    </w:rPr>
  </w:style>
  <w:style w:type="character" w:styleId="UnresolvedMention">
    <w:name w:val="Unresolved Mention"/>
    <w:basedOn w:val="DefaultParagraphFont"/>
    <w:uiPriority w:val="99"/>
    <w:semiHidden/>
    <w:unhideWhenUsed/>
    <w:rsid w:val="00DA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TqoQ1UStME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TqoQ1UStME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epomIlWo6K37HWCHR0BUM+fqQw==">AMUW2mVaBIIGJir5Ld7OIs3uaHZNJQrhDRFivA8ptD/JHW+5ToJcms8LVIATQfrSIWgnQjyjgqk4t4PY0n4sZKdArNMATTXjWMd1kssWUCkxnFlmqa5+1dc=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1289</Words>
  <Characters>7350</Characters>
  <Application>Microsoft Office Word</Application>
  <DocSecurity>0</DocSecurity>
  <Lines>61</Lines>
  <Paragraphs>17</Paragraphs>
  <ScaleCrop>false</ScaleCrop>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dc:creator>
  <cp:lastModifiedBy>Jerome Cosnard</cp:lastModifiedBy>
  <cp:revision>6</cp:revision>
  <cp:lastPrinted>2020-01-23T12:24:00Z</cp:lastPrinted>
  <dcterms:created xsi:type="dcterms:W3CDTF">2016-08-18T08:37:00Z</dcterms:created>
  <dcterms:modified xsi:type="dcterms:W3CDTF">2020-01-31T17:29:00Z</dcterms:modified>
</cp:coreProperties>
</file>