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9.0" w:type="dxa"/>
        <w:jc w:val="left"/>
        <w:tblInd w:w="0.0" w:type="dxa"/>
        <w:tblLayout w:type="fixed"/>
        <w:tblLook w:val="0000"/>
      </w:tblPr>
      <w:tblGrid>
        <w:gridCol w:w="7196"/>
        <w:gridCol w:w="2523"/>
        <w:tblGridChange w:id="0">
          <w:tblGrid>
            <w:gridCol w:w="7196"/>
            <w:gridCol w:w="252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baseline"/>
                <w:rtl w:val="0"/>
              </w:rPr>
              <w:t xml:space="preserve">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baseline"/>
                <w:rtl w:val="0"/>
              </w:rPr>
              <w:t xml:space="preserve">engeance du pardon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Calibri" w:cs="Calibri" w:eastAsia="Calibri" w:hAnsi="Calibri"/>
                <w:color w:val="94363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3634"/>
                <w:sz w:val="24"/>
                <w:szCs w:val="24"/>
                <w:vertAlign w:val="baseline"/>
                <w:rtl w:val="0"/>
              </w:rPr>
              <w:t xml:space="preserve">FICHE VOCABULAIRE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60" w:lineRule="auto"/>
              <w:rPr>
                <w:rFonts w:ascii="Calibri" w:cs="Calibri" w:eastAsia="Calibri" w:hAnsi="Calibri"/>
                <w:b w:val="0"/>
                <w:color w:val="943634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3634"/>
                <w:sz w:val="32"/>
                <w:szCs w:val="32"/>
                <w:vertAlign w:val="baseline"/>
                <w:rtl w:val="0"/>
              </w:rPr>
              <w:t xml:space="preserve">Fiche n°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43634"/>
                <w:sz w:val="32"/>
                <w:szCs w:val="32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43634"/>
                <w:sz w:val="32"/>
                <w:szCs w:val="32"/>
                <w:vertAlign w:val="baseline"/>
                <w:rtl w:val="0"/>
              </w:rPr>
              <w:t xml:space="preserve"> – p.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43634"/>
                <w:sz w:val="32"/>
                <w:szCs w:val="32"/>
                <w:rtl w:val="0"/>
              </w:rPr>
              <w:t xml:space="preserve">214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43634"/>
                <w:sz w:val="32"/>
                <w:szCs w:val="32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943634"/>
                <w:sz w:val="32"/>
                <w:szCs w:val="32"/>
                <w:rtl w:val="0"/>
              </w:rPr>
              <w:t xml:space="preserve">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alibri" w:cs="Calibri" w:eastAsia="Calibri" w:hAnsi="Calibri"/>
                <w:b w:val="0"/>
                <w:color w:val="943634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3634"/>
                <w:sz w:val="24"/>
                <w:szCs w:val="24"/>
                <w:vertAlign w:val="baseline"/>
                <w:rtl w:val="0"/>
              </w:rPr>
              <w:t xml:space="preserve">Niveaux A2/B1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8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P. 214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HÉRISSÉ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(hérisser) avec les poils dressés sur le dos. </w:t>
      </w:r>
      <w:r w:rsidDel="00000000" w:rsidR="00000000" w:rsidRPr="00000000">
        <w:rPr>
          <w:rFonts w:ascii="Calibri" w:cs="Calibri" w:eastAsia="Calibri" w:hAnsi="Calibri"/>
          <w:b w:val="1"/>
          <w:color w:val="d99594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with its hair on 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BONDIT v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(bondir) sauter, s’élancer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(leaped; jumped)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TOUPILLA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(toupiller) tourner, tournoyer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(twirled)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PESTA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(pester) râler, rouspéter, se plaindre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(moaned)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INSOUMIS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rebelle, récalcitrant, désobéissant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(unruly)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VANESSE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 grand papillon d'été et de fleurs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(a summer butterfly that darts from flower to flower)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CHARDONS n.m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plante qui a des feuilles épineuses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(thistle)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VANESSE DES CHARDONS n.m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aussi appelé “La belle dame”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(painted lady butterfly)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ENCRE n.m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liquide dont on se sert pour écrire 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(ink)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RATÉ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(rater) ne pas toucher, manquer ce qu’on vise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(failed, missed)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INSOUCIANTE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 n’a pas de soucis, qui ne se soucis de rien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(carefree)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ALLÈGRE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gaieté pleine d’énergie, joyeux, gai, content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(jaunty, blithesome)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FEULA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(feuler) en parlant d’un tigre : pousser un cris, en parlant d’un chat : grogner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(grunt)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ÉCHOUER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subir un échec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(fail)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SE SOLDÂT PAR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(se solder par) se terminer par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(result 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RUADES n.f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Action d’un cheval, d’un mulet, etc., qui lance vivement en arrière les pieds de derrière, en s’appuyant sur les pieds de devant.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(kicks)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SIDÉRÉ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(sidérer)  Frapper de stupeur, stupéfier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(stunned)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INCRÉDULITÉ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difficulté à croire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(incredulity, unbelieving)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RASSÉRÉNÉ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(rasséréner) rassurer, ramener à la sérénité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(reassure)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CROQUA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(croquer) manger avidement, dévorer en faisant du bruit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(crunch)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p. 215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VALAIT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(valoir) avoir la valeur de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(to be worth)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MOIRÉ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 effet de couleur variable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(iridescent, shimmering)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TANGUEUSE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hyperlink r:id="rId6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scille</w:t>
        </w:r>
      </w:hyperlink>
      <w:hyperlink r:id="rId7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d'avant</w:t>
        </w:r>
      </w:hyperlink>
      <w:hyperlink r:id="rId9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en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arrière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(to sway)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RAIDIE v. (raidir)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devenir raide, devenir tendu, dure, inflexible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(inflexible)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FRÔLA v. (frôler)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Toucher légèrement en passant, ou passer très près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(brush against)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CHEVILLES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Articulation qui relie la jambe et le pied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(ankle)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color w:val="d9959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PRIS LE CHAT EN HORREUR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exp. (prendre en horreur) être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(to take great exception to, to view with horror)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DÉCELAIT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(déceler) découvrir ce que quelqu’un cache intentionnellement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(detect)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AMORALE 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 est étranger à la morale, qui ne l’attaque ni ne la défend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(amoral)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ENGENDRAIT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(engendrer) produire, faire naître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(beget)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BESOGNE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Travail qu’exige de chacun sa profession, l’ouvrage même qui résulte du travail.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(task)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GUÈRE adv.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peu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(hardly)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BATTANT DE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(battre) Produire des mouvements répétés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(beating, waving)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GRIMAÇA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(grimacer)  faire une grimace, manifester un sentiment par une expression excessivement marquée du visage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(wince)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CÔTOYAIT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(cotoyer), (sens Figuré) Fréquenter quelqu'un ou quelque chose.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(Frequent, spend time with someone)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p. 216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TOUT À TRAC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d’un seul coup, tout à coup, soudainement</w:t>
      </w:r>
      <w:r w:rsidDel="00000000" w:rsidR="00000000" w:rsidRPr="00000000">
        <w:rPr>
          <w:rFonts w:ascii="Calibri" w:cs="Calibri" w:eastAsia="Calibri" w:hAnsi="Calibri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(suddenly)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QUASI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presque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(almost)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JAILLIT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(jaillir) 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(sens Figuré) Apparaître soudainement, fuser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(shoot)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FILA EN UN ÉCLAIR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partir très rapidement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(spin in a flash)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BON DÉBARRAS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content d’être éloigné de quelqu’un ou d’une personne qui gêne.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(good riddance)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BUTÉE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bornée, têtue, obstinée, entêtée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(stubborn)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VOÛTÉES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cintrée, en arc, qui forme comme une voûte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(vaulted)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ORBITES n.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Cavité osseuse dans laquelle l’œil est placé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(eye sockets)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CERNÉES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 a des cernes, des anneaux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(to have dark rings under your eyes)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DÉCOURAGÉS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dépourvu de courage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(discouraged)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TÂTER v. (les joues)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S’examiner, se consulter sur quelque chose.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(to pinch the cheeks)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POMMETTES n.f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(Anatomie) Partie la plus saillante de la joue au-dessous de l’œil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(cheekbones)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COMMISSURE n. (des lèvres)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(Anatomie) Point de jonction de deux ou plusieurs parties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(the corner of your mouth)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color w:val="d9959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D'ANTAN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du passé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(of yesteryears)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RATISSER v.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Nettoyer à l’aide du râteau (rake). (sens figuré) regarder partout avec attention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(to comb)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SUBIE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Souffert, supporté, soumis à quelque chose de pénible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(sustained)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DÉPOURVUE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Privé de, sans, qui manque de quelque chose.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(devoid)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FOUCADES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(Familier) impulsions vives et passagères, comportement capricieux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(impulse)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BRAVADES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Action, parole, geste, manière par laquelle on brave, on défie quelqu’un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(bravado, a false show of courage)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p. 217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SE TRÉMOUSSA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Remuer des hanches en marchant, se dandiner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(wiggle)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PRÉSOMPTUEUX n.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 a une trop grande opinion de soi-même.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(presumptuous)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AMABILITÉ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qualité de qui est aimable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(kindness)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SERVIABILITÉ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qualité de qui est serviable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(helpfulness)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FIDÉLITÉ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qualité de qui est fidèle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(faithful)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VERTUS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qualité,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mérite, valeur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(virtue)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VAINCRAS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(vaincre) triompher, surmonter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(overcome, win)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SE SERAIT DISPENSÉE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n’avait pas vraiment besoin de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DOTÉE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(doter) équiper, favoriser, gratifier, donner une dote, douer/ munir/pourvoir d’une qualité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(provide, develop, equip)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HAÏSSAIT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(hair) détester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(hate)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DORÉNAVANT adv.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À l’avenir, à partir du moment actuel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(from now on, henceforth)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MARTIALE adj.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 a une âme prête au combat, à la guerre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(military, martial)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FAROUCHE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sauvage, féroce, barbare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(fierce, wild, staunch)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SOUPÇONNEUSE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méfiant, suspicieux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(suspicious)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RAUQUE adj.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guttural, son fait avec la gorge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(hoarse, husky)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DARDA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(darder) lancer une arme ou quelque chose comme un dard, poignarder,  jeter, transpercer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(dart, sting, stinger)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PAILLETTE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flocon, strass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(flake, glitter)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PUPILLE n.f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(Anatomie) Trou situé au milieu de l’iris de l’œil, par lequel la lumière y pénètre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(pupil)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COQUETTERIE n.f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Désir de plaire, d’attirer, d’engager par un signe distinctif. — Note : Il se dit surtout en parlant des femmes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(coquetry)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AVOIR UNE COQUETTERIE DANS L’OEIL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(to have a slight squint / to have a spot in the eye)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p. 218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ÉPOUVANTA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(épouvanter) faire très peur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(frighten)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COGNA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(cogner) heurter, taper, frapper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(hit, bang, punch)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À PLAT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sans relief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(flat)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DÉMENTE adj. utilisé comme un n.f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folle</w:t>
      </w: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(crazy)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FOUS LE CAMP (foutre le camp)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(vulgaire) partir immédiatement, déguerpir, dégager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(fuck off, bugger off)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9436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DÉGUERPIT v. (déguerpir)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partir immédiatement, déguerpir, dégager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(scram, oust)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color w:val="d9959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943634"/>
          <w:sz w:val="22"/>
          <w:szCs w:val="22"/>
          <w:rtl w:val="0"/>
        </w:rPr>
        <w:t xml:space="preserve">SE FONDIT v.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(se fondre)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d99594"/>
          <w:sz w:val="22"/>
          <w:szCs w:val="22"/>
          <w:rtl w:val="0"/>
        </w:rPr>
        <w:t xml:space="preserve"> (to melt, to fade away, to blend in)</w:t>
      </w:r>
    </w:p>
    <w:p w:rsidR="00000000" w:rsidDel="00000000" w:rsidP="00000000" w:rsidRDefault="00000000" w:rsidRPr="00000000" w14:paraId="00000062">
      <w:pPr>
        <w:spacing w:after="60" w:lineRule="auto"/>
        <w:rPr>
          <w:rFonts w:ascii="Calibri" w:cs="Calibri" w:eastAsia="Calibri" w:hAnsi="Calibri"/>
          <w:b w:val="1"/>
          <w:color w:val="9933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00" w:lineRule="auto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footerReference r:id="rId14" w:type="even"/>
      <w:pgSz w:h="16838" w:w="11906"/>
      <w:pgMar w:bottom="1418" w:top="719" w:left="1417" w:right="986" w:header="709" w:footer="709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Verdan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 </w:t>
    </w:r>
    <w:r w:rsidDel="00000000" w:rsidR="00000000" w:rsidRPr="00000000">
      <w:rPr>
        <w:rFonts w:ascii="Calibri" w:cs="Calibri" w:eastAsia="Calibri" w:hAnsi="Calibri"/>
        <w:rtl w:val="0"/>
      </w:rPr>
      <w:t xml:space="preserve">V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engeance du pardon Fiche n°</w:t>
    </w:r>
    <w:r w:rsidDel="00000000" w:rsidR="00000000" w:rsidRPr="00000000">
      <w:rPr>
        <w:rFonts w:ascii="Calibri" w:cs="Calibri" w:eastAsia="Calibri" w:hAnsi="Calibri"/>
        <w:rtl w:val="0"/>
      </w:rPr>
      <w:t xml:space="preserve">9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p. </w:t>
    </w:r>
    <w:r w:rsidDel="00000000" w:rsidR="00000000" w:rsidRPr="00000000">
      <w:rPr>
        <w:rFonts w:ascii="Calibri" w:cs="Calibri" w:eastAsia="Calibri" w:hAnsi="Calibri"/>
        <w:rtl w:val="0"/>
      </w:rPr>
      <w:t xml:space="preserve">214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Calibri" w:cs="Calibri" w:eastAsia="Calibri" w:hAnsi="Calibri"/>
        <w:rtl w:val="0"/>
      </w:rPr>
      <w:t xml:space="preserve">218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rebuchet MS" w:cs="Trebuchet MS" w:eastAsia="Trebuchet MS" w:hAnsi="Trebuchet MS"/>
      <w:b w:val="1"/>
      <w:color w:val="00008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Verdana" w:cs="Verdana" w:eastAsia="Verdana" w:hAnsi="Verdana"/>
      <w:i w:val="1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Trebuchet MS" w:cs="Trebuchet MS" w:eastAsia="Trebuchet MS" w:hAnsi="Trebuchet MS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Trebuchet MS" w:cs="Trebuchet MS" w:eastAsia="Trebuchet MS" w:hAnsi="Trebuchet MS"/>
      <w:b w:val="1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Trebuchet MS" w:cs="Trebuchet MS" w:eastAsia="Trebuchet MS" w:hAnsi="Trebuchet MS"/>
      <w:b w:val="1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rFonts w:ascii="Trebuchet MS" w:cs="Trebuchet MS" w:eastAsia="Trebuchet MS" w:hAnsi="Trebuchet MS"/>
      <w:b w:val="1"/>
      <w:sz w:val="28"/>
      <w:szCs w:val="2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e-dictionnaire.com/definition.php?mot=arri%C3%A8re" TargetMode="External"/><Relationship Id="rId10" Type="http://schemas.openxmlformats.org/officeDocument/2006/relationships/hyperlink" Target="https://www.le-dictionnaire.com/definition.php?mot=en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www.le-dictionnaire.com/definition.php?mot=arri%C3%A8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e-dictionnaire.com/definition.php?mot=en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le-dictionnaire.com/definition.php?mot=Osciller" TargetMode="External"/><Relationship Id="rId7" Type="http://schemas.openxmlformats.org/officeDocument/2006/relationships/hyperlink" Target="https://www.le-dictionnaire.com/definition.php?mot=avant" TargetMode="External"/><Relationship Id="rId8" Type="http://schemas.openxmlformats.org/officeDocument/2006/relationships/hyperlink" Target="https://www.le-dictionnaire.com/definition.php?mot=av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