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BBBE3" w14:textId="77777777" w:rsidR="003119F6" w:rsidRDefault="003119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137" w:type="dxa"/>
        <w:tblLayout w:type="fixed"/>
        <w:tblLook w:val="0000" w:firstRow="0" w:lastRow="0" w:firstColumn="0" w:lastColumn="0" w:noHBand="0" w:noVBand="0"/>
      </w:tblPr>
      <w:tblGrid>
        <w:gridCol w:w="7763"/>
        <w:gridCol w:w="2374"/>
      </w:tblGrid>
      <w:tr w:rsidR="003119F6" w14:paraId="12C2F22B" w14:textId="77777777">
        <w:tc>
          <w:tcPr>
            <w:tcW w:w="7763" w:type="dxa"/>
            <w:vAlign w:val="center"/>
          </w:tcPr>
          <w:p w14:paraId="4283AA8A" w14:textId="49EB627E" w:rsidR="003119F6" w:rsidRDefault="00EF43C8" w:rsidP="009F2145">
            <w:pPr>
              <w:spacing w:line="240" w:lineRule="auto"/>
              <w:ind w:leftChars="-53" w:left="-106" w:firstLineChars="0" w:firstLine="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 xml:space="preserve">La vengeance du pardon, </w:t>
            </w:r>
            <w:r w:rsidR="00903B1C">
              <w:rPr>
                <w:rFonts w:ascii="Calibri" w:eastAsia="Calibri" w:hAnsi="Calibri" w:cs="Calibri"/>
                <w:b/>
                <w:sz w:val="28"/>
                <w:szCs w:val="28"/>
              </w:rPr>
              <w:t>É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ric-Emmanuel SCHMITT</w:t>
            </w:r>
          </w:p>
          <w:p w14:paraId="50323704" w14:textId="77777777" w:rsidR="003119F6" w:rsidRDefault="003119F6">
            <w:pPr>
              <w:spacing w:after="60" w:line="240" w:lineRule="auto"/>
              <w:ind w:left="1" w:hanging="3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374" w:type="dxa"/>
          </w:tcPr>
          <w:p w14:paraId="317567D9" w14:textId="77777777" w:rsidR="003119F6" w:rsidRDefault="00EF43C8">
            <w:pP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943634"/>
                <w:sz w:val="24"/>
              </w:rPr>
            </w:pPr>
            <w:r>
              <w:rPr>
                <w:rFonts w:ascii="Calibri" w:eastAsia="Calibri" w:hAnsi="Calibri" w:cs="Calibri"/>
                <w:b/>
                <w:color w:val="943634"/>
                <w:sz w:val="24"/>
              </w:rPr>
              <w:t>FICHE ENSEIGNANT</w:t>
            </w:r>
          </w:p>
          <w:p w14:paraId="001DD00B" w14:textId="77777777" w:rsidR="003119F6" w:rsidRDefault="00EF43C8">
            <w:pP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943634"/>
                <w:sz w:val="24"/>
              </w:rPr>
              <w:t>Niveau A2/B1</w:t>
            </w:r>
          </w:p>
        </w:tc>
      </w:tr>
      <w:tr w:rsidR="003119F6" w14:paraId="7D6B3B8F" w14:textId="77777777">
        <w:tc>
          <w:tcPr>
            <w:tcW w:w="10137" w:type="dxa"/>
            <w:gridSpan w:val="2"/>
            <w:vAlign w:val="center"/>
          </w:tcPr>
          <w:p w14:paraId="5BD109A1" w14:textId="4CBA8C3E" w:rsidR="003119F6" w:rsidRDefault="00EF43C8" w:rsidP="009F2145">
            <w:pPr>
              <w:spacing w:line="240" w:lineRule="auto"/>
              <w:ind w:leftChars="-53" w:left="-106" w:firstLineChars="0" w:firstLine="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943634"/>
                <w:sz w:val="28"/>
                <w:szCs w:val="28"/>
              </w:rPr>
              <w:t>Partie n°</w:t>
            </w:r>
            <w:r w:rsidR="00903B1C">
              <w:rPr>
                <w:rFonts w:ascii="Calibri" w:eastAsia="Calibri" w:hAnsi="Calibri" w:cs="Calibri"/>
                <w:b/>
                <w:color w:val="943634"/>
                <w:sz w:val="28"/>
                <w:szCs w:val="28"/>
              </w:rPr>
              <w:t>15 –</w:t>
            </w:r>
            <w:r>
              <w:rPr>
                <w:rFonts w:ascii="Calibri" w:eastAsia="Calibri" w:hAnsi="Calibri" w:cs="Calibri"/>
                <w:b/>
                <w:color w:val="943634"/>
                <w:sz w:val="28"/>
                <w:szCs w:val="28"/>
              </w:rPr>
              <w:t xml:space="preserve"> Un nouveau départ</w:t>
            </w:r>
          </w:p>
        </w:tc>
      </w:tr>
    </w:tbl>
    <w:p w14:paraId="15D8D9B5" w14:textId="77777777" w:rsidR="003119F6" w:rsidRDefault="003119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943634"/>
          <w:sz w:val="22"/>
          <w:szCs w:val="22"/>
        </w:rPr>
      </w:pPr>
    </w:p>
    <w:p w14:paraId="3B24B8DD" w14:textId="77777777" w:rsidR="003119F6" w:rsidRDefault="00EF43C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color w:val="943634"/>
          <w:sz w:val="24"/>
        </w:rPr>
      </w:pPr>
      <w:r>
        <w:rPr>
          <w:rFonts w:ascii="Calibri" w:eastAsia="Calibri" w:hAnsi="Calibri" w:cs="Calibri"/>
          <w:b/>
          <w:color w:val="943634"/>
          <w:sz w:val="24"/>
        </w:rPr>
        <w:t>Pages 238 - 240 « Elle bouclait sa valise […] le chat approuva. »</w:t>
      </w:r>
    </w:p>
    <w:p w14:paraId="0AD4D466" w14:textId="16A691D2" w:rsidR="003119F6" w:rsidRDefault="00EF43C8">
      <w:p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Au moment de quitter définitivement Ensisheim, </w:t>
      </w:r>
      <w:r w:rsidR="00903B1C">
        <w:t>Élise</w:t>
      </w:r>
      <w:r>
        <w:rPr>
          <w:rFonts w:ascii="Calibri" w:eastAsia="Calibri" w:hAnsi="Calibri" w:cs="Calibri"/>
          <w:sz w:val="22"/>
          <w:szCs w:val="22"/>
        </w:rPr>
        <w:t xml:space="preserve"> reçoit un appel de l’avocat de Sam. Il lui annonce que Sam est devenu humain, souffre terriblement par remords et demande à la voir. Elle lui fait passer deux messages : elle n’ira plus jamais le voir, et lui souhaite la bienvenue en enfer. Elle part pour Paris avec le chat.</w:t>
      </w:r>
    </w:p>
    <w:p w14:paraId="21E505ED" w14:textId="77777777" w:rsidR="003119F6" w:rsidRDefault="003119F6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6A2129C4" w14:textId="77777777" w:rsidR="003119F6" w:rsidRDefault="003119F6">
      <w:pPr>
        <w:spacing w:line="240" w:lineRule="auto"/>
        <w:ind w:left="0" w:hanging="2"/>
        <w:rPr>
          <w:rFonts w:ascii="Calibri" w:eastAsia="Calibri" w:hAnsi="Calibri" w:cs="Calibri"/>
        </w:rPr>
      </w:pPr>
    </w:p>
    <w:tbl>
      <w:tblPr>
        <w:tblStyle w:val="a0"/>
        <w:tblW w:w="9521" w:type="dxa"/>
        <w:jc w:val="center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9521"/>
      </w:tblGrid>
      <w:tr w:rsidR="003119F6" w14:paraId="7CE9D962" w14:textId="77777777" w:rsidTr="00E60947">
        <w:trPr>
          <w:jc w:val="center"/>
        </w:trPr>
        <w:tc>
          <w:tcPr>
            <w:tcW w:w="9521" w:type="dxa"/>
          </w:tcPr>
          <w:p w14:paraId="154C27C9" w14:textId="77777777" w:rsidR="003119F6" w:rsidRDefault="00EF43C8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Objectifs principaux de la fiche </w:t>
            </w:r>
          </w:p>
          <w:p w14:paraId="259F0CDC" w14:textId="344DAE7E" w:rsidR="003119F6" w:rsidRDefault="00EF43C8" w:rsidP="00617AA1">
            <w:pPr>
              <w:pStyle w:val="ListParagraph"/>
              <w:numPr>
                <w:ilvl w:val="0"/>
                <w:numId w:val="3"/>
              </w:numPr>
              <w:spacing w:line="240" w:lineRule="auto"/>
              <w:ind w:leftChars="0" w:firstLineChars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Comprendre les enjeux finaux de la nouvelle</w:t>
            </w:r>
          </w:p>
          <w:p w14:paraId="61BD084C" w14:textId="672EADB9" w:rsidR="003119F6" w:rsidRDefault="00EF43C8" w:rsidP="00617AA1">
            <w:pPr>
              <w:pStyle w:val="ListParagraph"/>
              <w:numPr>
                <w:ilvl w:val="0"/>
                <w:numId w:val="3"/>
              </w:numPr>
              <w:spacing w:line="240" w:lineRule="auto"/>
              <w:ind w:leftChars="0" w:firstLineChars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S’interroger sur le paradoxe liant vengeance et pardon</w:t>
            </w:r>
          </w:p>
          <w:p w14:paraId="2BF4242D" w14:textId="77777777" w:rsidR="003119F6" w:rsidRDefault="00EF43C8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Objectifs linguistiques</w:t>
            </w:r>
          </w:p>
          <w:p w14:paraId="501CA0A6" w14:textId="7C524F8C" w:rsidR="003119F6" w:rsidRPr="00617AA1" w:rsidRDefault="00617AA1" w:rsidP="00617AA1">
            <w:pPr>
              <w:pStyle w:val="ListParagraph"/>
              <w:numPr>
                <w:ilvl w:val="0"/>
                <w:numId w:val="3"/>
              </w:numPr>
              <w:spacing w:line="240" w:lineRule="auto"/>
              <w:ind w:leftChars="0" w:firstLineChars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 w:rsidR="00EF43C8" w:rsidRPr="00617AA1">
              <w:rPr>
                <w:rFonts w:ascii="Calibri" w:eastAsia="Calibri" w:hAnsi="Calibri" w:cs="Calibri"/>
                <w:sz w:val="22"/>
                <w:szCs w:val="22"/>
              </w:rPr>
              <w:t>ocabulaire du sentiment, de l’émotion, d</w:t>
            </w:r>
            <w:r w:rsidR="00903B1C"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 w:rsidR="00EF43C8" w:rsidRPr="00617AA1">
              <w:rPr>
                <w:rFonts w:ascii="Calibri" w:eastAsia="Calibri" w:hAnsi="Calibri" w:cs="Calibri"/>
                <w:sz w:val="22"/>
                <w:szCs w:val="22"/>
              </w:rPr>
              <w:t xml:space="preserve"> regret</w:t>
            </w:r>
            <w:r w:rsidR="00903B1C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="00EF43C8" w:rsidRPr="00617AA1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754BD306" w14:textId="77777777" w:rsidR="003119F6" w:rsidRDefault="00EF43C8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Activité pour le portfolio</w:t>
            </w:r>
          </w:p>
          <w:p w14:paraId="78EB7B65" w14:textId="2D1DF3DA" w:rsidR="003119F6" w:rsidRPr="00617AA1" w:rsidRDefault="00EF43C8" w:rsidP="00617AA1">
            <w:pPr>
              <w:pStyle w:val="ListParagraph"/>
              <w:numPr>
                <w:ilvl w:val="0"/>
                <w:numId w:val="3"/>
              </w:numPr>
              <w:spacing w:line="240" w:lineRule="auto"/>
              <w:ind w:leftChars="0" w:firstLineChars="0"/>
              <w:jc w:val="both"/>
              <w:rPr>
                <w:rFonts w:ascii="Calibri" w:eastAsia="Calibri" w:hAnsi="Calibri" w:cs="Calibri"/>
              </w:rPr>
            </w:pPr>
            <w:r w:rsidRPr="00617AA1">
              <w:rPr>
                <w:rFonts w:ascii="Calibri" w:eastAsia="Calibri" w:hAnsi="Calibri" w:cs="Calibri"/>
                <w:sz w:val="22"/>
                <w:szCs w:val="22"/>
              </w:rPr>
              <w:t>Section A : rédaction discursive - 300-350 mots</w:t>
            </w:r>
          </w:p>
        </w:tc>
      </w:tr>
    </w:tbl>
    <w:p w14:paraId="32458302" w14:textId="77777777" w:rsidR="003119F6" w:rsidRDefault="003119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FBFA7B0" w14:textId="77777777" w:rsidR="003119F6" w:rsidRDefault="00EF43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943634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t>Mise en route (5 minutes)</w:t>
      </w:r>
    </w:p>
    <w:p w14:paraId="6690DB1C" w14:textId="77777777" w:rsidR="003119F6" w:rsidRDefault="00EF43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Préparer à l’avance des petits papiers vierges.</w:t>
      </w:r>
    </w:p>
    <w:p w14:paraId="5E32A8A5" w14:textId="56778FA9" w:rsidR="003119F6" w:rsidRDefault="00EF43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Distribuer les petits papiers (un chacun(e)).</w:t>
      </w:r>
    </w:p>
    <w:p w14:paraId="587CBC39" w14:textId="1FB656D1" w:rsidR="003119F6" w:rsidRDefault="00EF43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Consigne élèves : </w:t>
      </w:r>
      <w:r>
        <w:rPr>
          <w:rFonts w:ascii="Calibri" w:eastAsia="Calibri" w:hAnsi="Calibri" w:cs="Calibri"/>
          <w:i/>
          <w:sz w:val="22"/>
          <w:szCs w:val="22"/>
        </w:rPr>
        <w:t xml:space="preserve">Inscrivez sur le papier : </w:t>
      </w:r>
      <w:r w:rsidR="00903B1C">
        <w:rPr>
          <w:rFonts w:ascii="Calibri" w:eastAsia="Calibri" w:hAnsi="Calibri" w:cs="Calibri"/>
          <w:i/>
          <w:sz w:val="22"/>
          <w:szCs w:val="22"/>
        </w:rPr>
        <w:t>« </w:t>
      </w:r>
      <w:r>
        <w:rPr>
          <w:rFonts w:ascii="Calibri" w:eastAsia="Calibri" w:hAnsi="Calibri" w:cs="Calibri"/>
          <w:i/>
          <w:sz w:val="22"/>
          <w:szCs w:val="22"/>
        </w:rPr>
        <w:t>J’ai déjà réussi à pardonner …</w:t>
      </w:r>
      <w:r w:rsidR="00903B1C">
        <w:rPr>
          <w:rFonts w:ascii="Calibri" w:eastAsia="Calibri" w:hAnsi="Calibri" w:cs="Calibri"/>
          <w:i/>
          <w:sz w:val="22"/>
          <w:szCs w:val="22"/>
        </w:rPr>
        <w:t xml:space="preserve"> » </w:t>
      </w:r>
      <w:r>
        <w:rPr>
          <w:rFonts w:ascii="Calibri" w:eastAsia="Calibri" w:hAnsi="Calibri" w:cs="Calibri"/>
          <w:i/>
          <w:sz w:val="22"/>
          <w:szCs w:val="22"/>
        </w:rPr>
        <w:t>et complétez cette phrase.</w:t>
      </w:r>
    </w:p>
    <w:p w14:paraId="444DC154" w14:textId="77777777" w:rsidR="003119F6" w:rsidRDefault="00EF43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Remarque</w:t>
      </w:r>
      <w:r>
        <w:rPr>
          <w:rFonts w:ascii="Calibri" w:eastAsia="Calibri" w:hAnsi="Calibri" w:cs="Calibri"/>
          <w:sz w:val="22"/>
          <w:szCs w:val="22"/>
        </w:rPr>
        <w:t xml:space="preserve"> : préciser que cela est anonyme : ne pas inscrire les noms sur les papiers.</w:t>
      </w:r>
    </w:p>
    <w:p w14:paraId="443C2E4E" w14:textId="5F9EEA9B" w:rsidR="003119F6" w:rsidRDefault="00EF43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0"/>
        </w:rPr>
      </w:pPr>
      <w:r>
        <w:rPr>
          <w:rFonts w:ascii="Calibri" w:eastAsia="Calibri" w:hAnsi="Calibri" w:cs="Calibri"/>
          <w:sz w:val="22"/>
          <w:szCs w:val="22"/>
        </w:rPr>
        <w:t>Ramasser les petits papiers dans un sac, puis faire piocher un papier au hasard à chaque élève, qui le lira à voix</w:t>
      </w:r>
      <w:r w:rsidR="008A36B4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haute à la classe.</w:t>
      </w:r>
    </w:p>
    <w:p w14:paraId="53C93BD4" w14:textId="77777777" w:rsidR="003119F6" w:rsidRDefault="003119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14:paraId="79D82B8B" w14:textId="10D01D36" w:rsidR="003119F6" w:rsidRDefault="00EF43C8">
      <w:pPr>
        <w:spacing w:line="240" w:lineRule="auto"/>
        <w:ind w:left="0" w:hanging="2"/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t xml:space="preserve">LECTURE de la page 238 à 239 </w:t>
      </w:r>
      <w:r w:rsidR="00903B1C">
        <w:rPr>
          <w:rFonts w:ascii="Calibri" w:eastAsia="Calibri" w:hAnsi="Calibri" w:cs="Calibri"/>
          <w:b/>
          <w:color w:val="943634"/>
          <w:sz w:val="22"/>
          <w:szCs w:val="22"/>
        </w:rPr>
        <w:t>« </w:t>
      </w:r>
      <w:r>
        <w:rPr>
          <w:rFonts w:ascii="Calibri" w:eastAsia="Calibri" w:hAnsi="Calibri" w:cs="Calibri"/>
          <w:b/>
          <w:color w:val="943634"/>
          <w:sz w:val="22"/>
          <w:szCs w:val="22"/>
        </w:rPr>
        <w:t>Elle bouclait sa valise [...] vous seriez si surprise.</w:t>
      </w:r>
      <w:r w:rsidR="00903B1C">
        <w:rPr>
          <w:rFonts w:ascii="Calibri" w:eastAsia="Calibri" w:hAnsi="Calibri" w:cs="Calibri"/>
          <w:b/>
          <w:color w:val="943634"/>
          <w:sz w:val="22"/>
          <w:szCs w:val="22"/>
        </w:rPr>
        <w:t> »</w:t>
      </w:r>
      <w:r>
        <w:rPr>
          <w:rFonts w:ascii="Calibri" w:eastAsia="Calibri" w:hAnsi="Calibri" w:cs="Calibri"/>
          <w:b/>
          <w:color w:val="943634"/>
          <w:sz w:val="22"/>
          <w:szCs w:val="22"/>
        </w:rPr>
        <w:t xml:space="preserve"> (10 minutes)</w:t>
      </w:r>
    </w:p>
    <w:p w14:paraId="750B78B7" w14:textId="3CDB552E" w:rsidR="003119F6" w:rsidRDefault="003119F6">
      <w:pPr>
        <w:spacing w:line="240" w:lineRule="auto"/>
        <w:ind w:left="0" w:hanging="2"/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</w:p>
    <w:p w14:paraId="455F9F8D" w14:textId="77777777" w:rsidR="00D606E4" w:rsidRDefault="00D606E4">
      <w:pPr>
        <w:spacing w:line="240" w:lineRule="auto"/>
        <w:ind w:left="0" w:hanging="2"/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  <w:bookmarkStart w:id="0" w:name="_GoBack"/>
      <w:bookmarkEnd w:id="0"/>
    </w:p>
    <w:p w14:paraId="5423032F" w14:textId="69A7E922" w:rsidR="003119F6" w:rsidRDefault="00EF43C8">
      <w:pPr>
        <w:spacing w:line="240" w:lineRule="auto"/>
        <w:ind w:left="0" w:hanging="2"/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t>Activité 1 – Hypothèses (10 minutes)</w:t>
      </w:r>
    </w:p>
    <w:p w14:paraId="5E3E01E8" w14:textId="77777777" w:rsidR="003119F6" w:rsidRDefault="00EF43C8">
      <w:pP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Demander à la classe entière d'élaborer des hypothèses : </w:t>
      </w:r>
    </w:p>
    <w:p w14:paraId="0BDC0756" w14:textId="77777777" w:rsidR="003119F6" w:rsidRDefault="00EF43C8">
      <w:pPr>
        <w:spacing w:line="240" w:lineRule="auto"/>
        <w:ind w:left="0" w:hanging="2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A votre avis, Elise va-t-elle accepter de retourner rendre visite à Sam ? </w:t>
      </w:r>
    </w:p>
    <w:p w14:paraId="131230DB" w14:textId="77777777" w:rsidR="003119F6" w:rsidRDefault="00EF43C8">
      <w:pP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Ecrire les réponses proposées au tableau.</w:t>
      </w:r>
    </w:p>
    <w:p w14:paraId="3BE90764" w14:textId="77777777" w:rsidR="003119F6" w:rsidRDefault="003119F6">
      <w:pP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75CD6C41" w14:textId="50B74101" w:rsidR="003119F6" w:rsidRDefault="00EF43C8">
      <w:pPr>
        <w:spacing w:line="240" w:lineRule="auto"/>
        <w:ind w:left="0" w:hanging="2"/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t xml:space="preserve">LECTURE de la page 239 à 240 </w:t>
      </w:r>
      <w:r w:rsidR="00903B1C">
        <w:rPr>
          <w:rFonts w:ascii="Calibri" w:eastAsia="Calibri" w:hAnsi="Calibri" w:cs="Calibri"/>
          <w:b/>
          <w:color w:val="943634"/>
          <w:sz w:val="22"/>
          <w:szCs w:val="22"/>
        </w:rPr>
        <w:t>« </w:t>
      </w:r>
      <w:r>
        <w:rPr>
          <w:rFonts w:ascii="Calibri" w:eastAsia="Calibri" w:hAnsi="Calibri" w:cs="Calibri"/>
          <w:b/>
          <w:color w:val="943634"/>
          <w:sz w:val="22"/>
          <w:szCs w:val="22"/>
        </w:rPr>
        <w:t>Je ne crois pas [...] le chat approuva.</w:t>
      </w:r>
      <w:r w:rsidR="00903B1C">
        <w:rPr>
          <w:rFonts w:ascii="Calibri" w:eastAsia="Calibri" w:hAnsi="Calibri" w:cs="Calibri"/>
          <w:b/>
          <w:color w:val="943634"/>
          <w:sz w:val="22"/>
          <w:szCs w:val="22"/>
        </w:rPr>
        <w:t> »</w:t>
      </w:r>
      <w:r>
        <w:rPr>
          <w:rFonts w:ascii="Calibri" w:eastAsia="Calibri" w:hAnsi="Calibri" w:cs="Calibri"/>
          <w:b/>
          <w:color w:val="943634"/>
          <w:sz w:val="22"/>
          <w:szCs w:val="22"/>
        </w:rPr>
        <w:t xml:space="preserve"> (10 minutes)</w:t>
      </w:r>
    </w:p>
    <w:p w14:paraId="64BEED27" w14:textId="77777777" w:rsidR="003119F6" w:rsidRDefault="00EF43C8">
      <w:pP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Vérifier avec la classe les hypothèses.</w:t>
      </w:r>
    </w:p>
    <w:p w14:paraId="0B9CCE9B" w14:textId="607B9D47" w:rsidR="003119F6" w:rsidRDefault="003119F6">
      <w:pPr>
        <w:spacing w:line="240" w:lineRule="auto"/>
        <w:ind w:left="0" w:hanging="2"/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</w:p>
    <w:p w14:paraId="014D8DC1" w14:textId="1743DA3E" w:rsidR="00D606E4" w:rsidRDefault="00D606E4">
      <w:pPr>
        <w:spacing w:line="240" w:lineRule="auto"/>
        <w:ind w:left="0" w:hanging="2"/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</w:p>
    <w:p w14:paraId="211827AF" w14:textId="36B73B88" w:rsidR="00D606E4" w:rsidRDefault="00D606E4">
      <w:pPr>
        <w:spacing w:line="240" w:lineRule="auto"/>
        <w:ind w:left="0" w:hanging="2"/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</w:p>
    <w:p w14:paraId="2E738F29" w14:textId="2247E346" w:rsidR="00D606E4" w:rsidRDefault="00D606E4">
      <w:pPr>
        <w:spacing w:line="240" w:lineRule="auto"/>
        <w:ind w:left="0" w:hanging="2"/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</w:p>
    <w:p w14:paraId="3AE6C3EE" w14:textId="41F75096" w:rsidR="00D606E4" w:rsidRDefault="00D606E4">
      <w:pPr>
        <w:spacing w:line="240" w:lineRule="auto"/>
        <w:ind w:left="0" w:hanging="2"/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</w:p>
    <w:p w14:paraId="47DB5D23" w14:textId="4590EEF7" w:rsidR="00D606E4" w:rsidRDefault="00D606E4">
      <w:pPr>
        <w:spacing w:line="240" w:lineRule="auto"/>
        <w:ind w:left="0" w:hanging="2"/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</w:p>
    <w:p w14:paraId="642C5F1B" w14:textId="154985CC" w:rsidR="00D606E4" w:rsidRDefault="00D606E4">
      <w:pPr>
        <w:spacing w:line="240" w:lineRule="auto"/>
        <w:ind w:left="0" w:hanging="2"/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</w:p>
    <w:p w14:paraId="409EA7AB" w14:textId="21932CAE" w:rsidR="00D606E4" w:rsidRDefault="00D606E4">
      <w:pPr>
        <w:spacing w:line="240" w:lineRule="auto"/>
        <w:ind w:left="0" w:hanging="2"/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</w:p>
    <w:p w14:paraId="2625D5B8" w14:textId="1484CAC3" w:rsidR="00D606E4" w:rsidRDefault="00D606E4">
      <w:pPr>
        <w:spacing w:line="240" w:lineRule="auto"/>
        <w:ind w:left="0" w:hanging="2"/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</w:p>
    <w:p w14:paraId="4563694A" w14:textId="11CB1C8B" w:rsidR="00D606E4" w:rsidRDefault="00D606E4">
      <w:pPr>
        <w:spacing w:line="240" w:lineRule="auto"/>
        <w:ind w:left="0" w:hanging="2"/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</w:p>
    <w:p w14:paraId="3812C01C" w14:textId="4260D42E" w:rsidR="00D606E4" w:rsidRDefault="00D606E4">
      <w:pPr>
        <w:spacing w:line="240" w:lineRule="auto"/>
        <w:ind w:left="0" w:hanging="2"/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</w:p>
    <w:p w14:paraId="17B8B2AB" w14:textId="77777777" w:rsidR="00D606E4" w:rsidRDefault="00D606E4">
      <w:pPr>
        <w:spacing w:line="240" w:lineRule="auto"/>
        <w:ind w:left="0" w:hanging="2"/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</w:p>
    <w:p w14:paraId="19AED732" w14:textId="4A24323B" w:rsidR="003119F6" w:rsidRDefault="00EF43C8">
      <w:pPr>
        <w:keepNext/>
        <w:spacing w:line="240" w:lineRule="auto"/>
        <w:ind w:left="0" w:hanging="2"/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lastRenderedPageBreak/>
        <w:t>Activité 2 – Vocabulaire (7 minutes)</w:t>
      </w:r>
    </w:p>
    <w:p w14:paraId="63824632" w14:textId="77777777" w:rsidR="003119F6" w:rsidRDefault="00EF43C8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Répartir les apprenants en binômes.</w:t>
      </w:r>
      <w:r>
        <w:rPr>
          <w:rFonts w:ascii="Calibri" w:eastAsia="Calibri" w:hAnsi="Calibri" w:cs="Calibri"/>
          <w:sz w:val="22"/>
          <w:szCs w:val="22"/>
        </w:rPr>
        <w:br/>
        <w:t xml:space="preserve">Consigne élèves :  </w:t>
      </w:r>
      <w:r>
        <w:rPr>
          <w:rFonts w:ascii="Calibri" w:eastAsia="Calibri" w:hAnsi="Calibri" w:cs="Calibri"/>
          <w:i/>
          <w:sz w:val="22"/>
          <w:szCs w:val="22"/>
        </w:rPr>
        <w:t>Faites correspondre les mots ou expressions avec leurs définitions.</w:t>
      </w:r>
    </w:p>
    <w:p w14:paraId="17CBCC60" w14:textId="77777777" w:rsidR="003119F6" w:rsidRDefault="00EF43C8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Remarque </w:t>
      </w:r>
      <w:r>
        <w:rPr>
          <w:rFonts w:ascii="Calibri" w:eastAsia="Calibri" w:hAnsi="Calibri" w:cs="Calibri"/>
          <w:sz w:val="22"/>
          <w:szCs w:val="22"/>
        </w:rPr>
        <w:t>: leur signaler de faire attention à la nature et à la forme des mots.</w:t>
      </w:r>
    </w:p>
    <w:p w14:paraId="006C3B0C" w14:textId="77777777" w:rsidR="003119F6" w:rsidRDefault="003119F6" w:rsidP="00903B1C">
      <w:pPr>
        <w:spacing w:line="240" w:lineRule="auto"/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p w14:paraId="5321E95D" w14:textId="77777777" w:rsidR="003119F6" w:rsidRDefault="003119F6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10027" w:type="dxa"/>
        <w:jc w:val="center"/>
        <w:tblLayout w:type="fixed"/>
        <w:tblLook w:val="0000" w:firstRow="0" w:lastRow="0" w:firstColumn="0" w:lastColumn="0" w:noHBand="0" w:noVBand="0"/>
      </w:tblPr>
      <w:tblGrid>
        <w:gridCol w:w="2747"/>
        <w:gridCol w:w="397"/>
        <w:gridCol w:w="284"/>
        <w:gridCol w:w="2835"/>
        <w:gridCol w:w="285"/>
        <w:gridCol w:w="433"/>
        <w:gridCol w:w="3046"/>
      </w:tblGrid>
      <w:tr w:rsidR="003119F6" w14:paraId="6C8D5210" w14:textId="77777777">
        <w:trPr>
          <w:jc w:val="center"/>
        </w:trPr>
        <w:tc>
          <w:tcPr>
            <w:tcW w:w="2747" w:type="dxa"/>
          </w:tcPr>
          <w:p w14:paraId="570282DB" w14:textId="77777777" w:rsidR="003119F6" w:rsidRDefault="00EF43C8">
            <w:pP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ultime    </w:t>
            </w:r>
          </w:p>
        </w:tc>
        <w:tc>
          <w:tcPr>
            <w:tcW w:w="397" w:type="dxa"/>
          </w:tcPr>
          <w:p w14:paraId="1662EA59" w14:textId="77777777" w:rsidR="003119F6" w:rsidRDefault="00EF43C8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284" w:type="dxa"/>
          </w:tcPr>
          <w:p w14:paraId="6BC50330" w14:textId="77777777" w:rsidR="003119F6" w:rsidRDefault="00EF43C8">
            <w:pPr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∙</w:t>
            </w:r>
          </w:p>
        </w:tc>
        <w:tc>
          <w:tcPr>
            <w:tcW w:w="2835" w:type="dxa"/>
          </w:tcPr>
          <w:p w14:paraId="001844BF" w14:textId="77777777" w:rsidR="003119F6" w:rsidRDefault="003119F6">
            <w:pPr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285" w:type="dxa"/>
          </w:tcPr>
          <w:p w14:paraId="3E12140D" w14:textId="77777777" w:rsidR="003119F6" w:rsidRDefault="00EF43C8">
            <w:pPr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∙</w:t>
            </w:r>
          </w:p>
        </w:tc>
        <w:tc>
          <w:tcPr>
            <w:tcW w:w="433" w:type="dxa"/>
          </w:tcPr>
          <w:p w14:paraId="56980732" w14:textId="77777777" w:rsidR="003119F6" w:rsidRDefault="00EF43C8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046" w:type="dxa"/>
          </w:tcPr>
          <w:p w14:paraId="2158F3CA" w14:textId="77777777" w:rsidR="003119F6" w:rsidRDefault="00EF43C8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qui ne sont pas coupables</w:t>
            </w:r>
          </w:p>
        </w:tc>
      </w:tr>
      <w:tr w:rsidR="003119F6" w14:paraId="53806ECF" w14:textId="77777777">
        <w:trPr>
          <w:jc w:val="center"/>
        </w:trPr>
        <w:tc>
          <w:tcPr>
            <w:tcW w:w="2747" w:type="dxa"/>
          </w:tcPr>
          <w:p w14:paraId="04922D2C" w14:textId="77777777" w:rsidR="003119F6" w:rsidRDefault="00EF43C8">
            <w:pP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caution </w:t>
            </w:r>
          </w:p>
        </w:tc>
        <w:tc>
          <w:tcPr>
            <w:tcW w:w="397" w:type="dxa"/>
          </w:tcPr>
          <w:p w14:paraId="76DBA01C" w14:textId="77777777" w:rsidR="003119F6" w:rsidRDefault="00EF43C8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</w:p>
        </w:tc>
        <w:tc>
          <w:tcPr>
            <w:tcW w:w="284" w:type="dxa"/>
          </w:tcPr>
          <w:p w14:paraId="629A5C0A" w14:textId="77777777" w:rsidR="003119F6" w:rsidRDefault="00EF43C8">
            <w:pPr>
              <w:spacing w:line="240" w:lineRule="auto"/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∙</w:t>
            </w:r>
          </w:p>
        </w:tc>
        <w:tc>
          <w:tcPr>
            <w:tcW w:w="2835" w:type="dxa"/>
          </w:tcPr>
          <w:p w14:paraId="56C9CDDD" w14:textId="77777777" w:rsidR="003119F6" w:rsidRDefault="003119F6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85" w:type="dxa"/>
          </w:tcPr>
          <w:p w14:paraId="16EB7626" w14:textId="77777777" w:rsidR="003119F6" w:rsidRDefault="00EF43C8">
            <w:pPr>
              <w:spacing w:line="240" w:lineRule="auto"/>
              <w:ind w:left="0" w:hanging="2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∙</w:t>
            </w:r>
          </w:p>
        </w:tc>
        <w:tc>
          <w:tcPr>
            <w:tcW w:w="433" w:type="dxa"/>
          </w:tcPr>
          <w:p w14:paraId="622041A1" w14:textId="77777777" w:rsidR="003119F6" w:rsidRDefault="00EF43C8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046" w:type="dxa"/>
          </w:tcPr>
          <w:p w14:paraId="0A82B5AD" w14:textId="65BE8DD8" w:rsidR="003119F6" w:rsidRDefault="00EF43C8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l’objectif</w:t>
            </w:r>
            <w:proofErr w:type="gramEnd"/>
          </w:p>
        </w:tc>
      </w:tr>
      <w:tr w:rsidR="003119F6" w14:paraId="44D4240F" w14:textId="77777777">
        <w:trPr>
          <w:jc w:val="center"/>
        </w:trPr>
        <w:tc>
          <w:tcPr>
            <w:tcW w:w="2747" w:type="dxa"/>
          </w:tcPr>
          <w:p w14:paraId="0127E78D" w14:textId="77777777" w:rsidR="003119F6" w:rsidRDefault="00EF43C8">
            <w:pP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 procès</w:t>
            </w:r>
          </w:p>
        </w:tc>
        <w:tc>
          <w:tcPr>
            <w:tcW w:w="397" w:type="dxa"/>
          </w:tcPr>
          <w:p w14:paraId="72EAB25C" w14:textId="77777777" w:rsidR="003119F6" w:rsidRDefault="00EF43C8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</w:p>
        </w:tc>
        <w:tc>
          <w:tcPr>
            <w:tcW w:w="284" w:type="dxa"/>
          </w:tcPr>
          <w:p w14:paraId="30C95EB9" w14:textId="77777777" w:rsidR="003119F6" w:rsidRDefault="00EF43C8">
            <w:pPr>
              <w:spacing w:line="240" w:lineRule="auto"/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∙</w:t>
            </w:r>
          </w:p>
        </w:tc>
        <w:tc>
          <w:tcPr>
            <w:tcW w:w="2835" w:type="dxa"/>
          </w:tcPr>
          <w:p w14:paraId="3843A26B" w14:textId="77777777" w:rsidR="003119F6" w:rsidRDefault="003119F6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85" w:type="dxa"/>
          </w:tcPr>
          <w:p w14:paraId="15BABA17" w14:textId="77777777" w:rsidR="003119F6" w:rsidRDefault="00EF43C8">
            <w:pPr>
              <w:spacing w:line="240" w:lineRule="auto"/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∙</w:t>
            </w:r>
          </w:p>
        </w:tc>
        <w:tc>
          <w:tcPr>
            <w:tcW w:w="433" w:type="dxa"/>
          </w:tcPr>
          <w:p w14:paraId="3781C851" w14:textId="77777777" w:rsidR="003119F6" w:rsidRDefault="00EF43C8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046" w:type="dxa"/>
          </w:tcPr>
          <w:p w14:paraId="08EE9B9A" w14:textId="2C94B8A0" w:rsidR="003119F6" w:rsidRDefault="00D606E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D606E4">
              <w:rPr>
                <w:rFonts w:ascii="Calibri" w:eastAsia="Calibri" w:hAnsi="Calibri" w:cs="Calibri"/>
                <w:iCs/>
                <w:sz w:val="22"/>
                <w:szCs w:val="22"/>
              </w:rPr>
              <w:t>l</w:t>
            </w:r>
            <w:r w:rsidR="00EF43C8" w:rsidRPr="00D606E4">
              <w:rPr>
                <w:rFonts w:ascii="Calibri" w:eastAsia="Calibri" w:hAnsi="Calibri" w:cs="Calibri"/>
                <w:iCs/>
                <w:sz w:val="22"/>
                <w:szCs w:val="22"/>
              </w:rPr>
              <w:t>e</w:t>
            </w:r>
            <w:proofErr w:type="gramEnd"/>
            <w:r w:rsidR="00EF43C8">
              <w:rPr>
                <w:rFonts w:ascii="Calibri" w:eastAsia="Calibri" w:hAnsi="Calibri" w:cs="Calibri"/>
                <w:sz w:val="22"/>
                <w:szCs w:val="22"/>
              </w:rPr>
              <w:t xml:space="preserve"> jugement </w:t>
            </w:r>
          </w:p>
        </w:tc>
      </w:tr>
      <w:tr w:rsidR="003119F6" w14:paraId="5E1A24AA" w14:textId="77777777">
        <w:trPr>
          <w:trHeight w:val="320"/>
          <w:jc w:val="center"/>
        </w:trPr>
        <w:tc>
          <w:tcPr>
            <w:tcW w:w="2747" w:type="dxa"/>
          </w:tcPr>
          <w:p w14:paraId="1978275F" w14:textId="77777777" w:rsidR="003119F6" w:rsidRDefault="00EF43C8">
            <w:pP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agripper</w:t>
            </w:r>
          </w:p>
        </w:tc>
        <w:tc>
          <w:tcPr>
            <w:tcW w:w="397" w:type="dxa"/>
          </w:tcPr>
          <w:p w14:paraId="318B2BC6" w14:textId="77777777" w:rsidR="003119F6" w:rsidRDefault="00EF43C8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284" w:type="dxa"/>
          </w:tcPr>
          <w:p w14:paraId="431B109D" w14:textId="77777777" w:rsidR="003119F6" w:rsidRDefault="00EF43C8">
            <w:pPr>
              <w:spacing w:line="240" w:lineRule="auto"/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∙</w:t>
            </w:r>
          </w:p>
        </w:tc>
        <w:tc>
          <w:tcPr>
            <w:tcW w:w="2835" w:type="dxa"/>
          </w:tcPr>
          <w:p w14:paraId="00592E08" w14:textId="77777777" w:rsidR="003119F6" w:rsidRDefault="003119F6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85" w:type="dxa"/>
          </w:tcPr>
          <w:p w14:paraId="784797F5" w14:textId="77777777" w:rsidR="003119F6" w:rsidRDefault="00EF43C8">
            <w:pPr>
              <w:spacing w:line="240" w:lineRule="auto"/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∙</w:t>
            </w:r>
          </w:p>
        </w:tc>
        <w:tc>
          <w:tcPr>
            <w:tcW w:w="433" w:type="dxa"/>
          </w:tcPr>
          <w:p w14:paraId="6D9D94E7" w14:textId="77777777" w:rsidR="003119F6" w:rsidRDefault="00EF43C8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046" w:type="dxa"/>
          </w:tcPr>
          <w:p w14:paraId="516656BB" w14:textId="77777777" w:rsidR="003119F6" w:rsidRDefault="00EF43C8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curiosité</w:t>
            </w:r>
          </w:p>
        </w:tc>
      </w:tr>
      <w:tr w:rsidR="003119F6" w14:paraId="3E419BA5" w14:textId="77777777">
        <w:trPr>
          <w:jc w:val="center"/>
        </w:trPr>
        <w:tc>
          <w:tcPr>
            <w:tcW w:w="2747" w:type="dxa"/>
          </w:tcPr>
          <w:p w14:paraId="2BFD7AB5" w14:textId="77777777" w:rsidR="003119F6" w:rsidRDefault="00EF43C8">
            <w:pP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dialoguer</w:t>
            </w:r>
          </w:p>
        </w:tc>
        <w:tc>
          <w:tcPr>
            <w:tcW w:w="397" w:type="dxa"/>
          </w:tcPr>
          <w:p w14:paraId="36592947" w14:textId="77777777" w:rsidR="003119F6" w:rsidRDefault="00EF43C8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284" w:type="dxa"/>
          </w:tcPr>
          <w:p w14:paraId="15915320" w14:textId="77777777" w:rsidR="003119F6" w:rsidRDefault="00EF43C8">
            <w:pPr>
              <w:spacing w:line="240" w:lineRule="auto"/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∙</w:t>
            </w:r>
          </w:p>
        </w:tc>
        <w:tc>
          <w:tcPr>
            <w:tcW w:w="2835" w:type="dxa"/>
          </w:tcPr>
          <w:p w14:paraId="032EAD4C" w14:textId="77777777" w:rsidR="003119F6" w:rsidRDefault="003119F6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85" w:type="dxa"/>
          </w:tcPr>
          <w:p w14:paraId="30BAF8B4" w14:textId="77777777" w:rsidR="003119F6" w:rsidRDefault="00EF43C8">
            <w:pPr>
              <w:spacing w:line="240" w:lineRule="auto"/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∙</w:t>
            </w:r>
          </w:p>
        </w:tc>
        <w:tc>
          <w:tcPr>
            <w:tcW w:w="433" w:type="dxa"/>
          </w:tcPr>
          <w:p w14:paraId="0FE3DECC" w14:textId="77777777" w:rsidR="003119F6" w:rsidRDefault="00EF43C8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3046" w:type="dxa"/>
          </w:tcPr>
          <w:p w14:paraId="33E6F494" w14:textId="77777777" w:rsidR="003119F6" w:rsidRDefault="00EF43C8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dernier</w:t>
            </w:r>
            <w:proofErr w:type="gramEnd"/>
          </w:p>
        </w:tc>
      </w:tr>
      <w:tr w:rsidR="003119F6" w14:paraId="1B415417" w14:textId="77777777">
        <w:trPr>
          <w:jc w:val="center"/>
        </w:trPr>
        <w:tc>
          <w:tcPr>
            <w:tcW w:w="2747" w:type="dxa"/>
          </w:tcPr>
          <w:p w14:paraId="75FCE686" w14:textId="77777777" w:rsidR="003119F6" w:rsidRDefault="00EF43C8">
            <w:pP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indiscrétion</w:t>
            </w:r>
          </w:p>
        </w:tc>
        <w:tc>
          <w:tcPr>
            <w:tcW w:w="397" w:type="dxa"/>
          </w:tcPr>
          <w:p w14:paraId="02249DDE" w14:textId="77777777" w:rsidR="003119F6" w:rsidRDefault="00EF43C8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</w:p>
        </w:tc>
        <w:tc>
          <w:tcPr>
            <w:tcW w:w="284" w:type="dxa"/>
          </w:tcPr>
          <w:p w14:paraId="51C8F270" w14:textId="77777777" w:rsidR="003119F6" w:rsidRDefault="00EF43C8">
            <w:pPr>
              <w:spacing w:line="240" w:lineRule="auto"/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∙</w:t>
            </w:r>
          </w:p>
        </w:tc>
        <w:tc>
          <w:tcPr>
            <w:tcW w:w="2835" w:type="dxa"/>
          </w:tcPr>
          <w:p w14:paraId="250993A6" w14:textId="77777777" w:rsidR="003119F6" w:rsidRDefault="003119F6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85" w:type="dxa"/>
          </w:tcPr>
          <w:p w14:paraId="7B72136E" w14:textId="77777777" w:rsidR="003119F6" w:rsidRDefault="00EF43C8">
            <w:pPr>
              <w:spacing w:line="240" w:lineRule="auto"/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∙</w:t>
            </w:r>
          </w:p>
        </w:tc>
        <w:tc>
          <w:tcPr>
            <w:tcW w:w="433" w:type="dxa"/>
          </w:tcPr>
          <w:p w14:paraId="626051C7" w14:textId="77777777" w:rsidR="003119F6" w:rsidRDefault="00EF43C8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3046" w:type="dxa"/>
          </w:tcPr>
          <w:p w14:paraId="242E3203" w14:textId="77777777" w:rsidR="003119F6" w:rsidRDefault="00EF43C8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somme d’argent avancée en garantie</w:t>
            </w:r>
          </w:p>
        </w:tc>
      </w:tr>
      <w:tr w:rsidR="003119F6" w14:paraId="388FF81D" w14:textId="77777777">
        <w:trPr>
          <w:jc w:val="center"/>
        </w:trPr>
        <w:tc>
          <w:tcPr>
            <w:tcW w:w="2747" w:type="dxa"/>
          </w:tcPr>
          <w:p w14:paraId="3443B645" w14:textId="77777777" w:rsidR="003119F6" w:rsidRDefault="00EF43C8">
            <w:pP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humanité</w:t>
            </w:r>
          </w:p>
        </w:tc>
        <w:tc>
          <w:tcPr>
            <w:tcW w:w="397" w:type="dxa"/>
          </w:tcPr>
          <w:p w14:paraId="24B44C96" w14:textId="77777777" w:rsidR="003119F6" w:rsidRDefault="00EF43C8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</w:p>
        </w:tc>
        <w:tc>
          <w:tcPr>
            <w:tcW w:w="284" w:type="dxa"/>
          </w:tcPr>
          <w:p w14:paraId="33EACFF7" w14:textId="77777777" w:rsidR="003119F6" w:rsidRDefault="00EF43C8">
            <w:pPr>
              <w:spacing w:line="240" w:lineRule="auto"/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∙</w:t>
            </w:r>
          </w:p>
        </w:tc>
        <w:tc>
          <w:tcPr>
            <w:tcW w:w="2835" w:type="dxa"/>
          </w:tcPr>
          <w:p w14:paraId="5238F66B" w14:textId="77777777" w:rsidR="003119F6" w:rsidRDefault="003119F6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85" w:type="dxa"/>
          </w:tcPr>
          <w:p w14:paraId="6E524FD8" w14:textId="77777777" w:rsidR="003119F6" w:rsidRDefault="00EF43C8">
            <w:pPr>
              <w:spacing w:line="240" w:lineRule="auto"/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∙</w:t>
            </w:r>
          </w:p>
        </w:tc>
        <w:tc>
          <w:tcPr>
            <w:tcW w:w="433" w:type="dxa"/>
          </w:tcPr>
          <w:p w14:paraId="66CDFDAA" w14:textId="77777777" w:rsidR="003119F6" w:rsidRDefault="00EF43C8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3046" w:type="dxa"/>
          </w:tcPr>
          <w:p w14:paraId="078947B1" w14:textId="77777777" w:rsidR="003119F6" w:rsidRDefault="00EF43C8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attraper fermement</w:t>
            </w:r>
          </w:p>
        </w:tc>
      </w:tr>
      <w:tr w:rsidR="003119F6" w14:paraId="3180F9BF" w14:textId="77777777">
        <w:trPr>
          <w:jc w:val="center"/>
        </w:trPr>
        <w:tc>
          <w:tcPr>
            <w:tcW w:w="2747" w:type="dxa"/>
          </w:tcPr>
          <w:p w14:paraId="062E4DD3" w14:textId="77777777" w:rsidR="003119F6" w:rsidRDefault="00EF43C8">
            <w:pP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prodigieux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97" w:type="dxa"/>
          </w:tcPr>
          <w:p w14:paraId="396C5099" w14:textId="77777777" w:rsidR="003119F6" w:rsidRDefault="00EF43C8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</w:p>
        </w:tc>
        <w:tc>
          <w:tcPr>
            <w:tcW w:w="284" w:type="dxa"/>
          </w:tcPr>
          <w:p w14:paraId="0B5CD939" w14:textId="77777777" w:rsidR="003119F6" w:rsidRDefault="00EF43C8">
            <w:pPr>
              <w:spacing w:line="240" w:lineRule="auto"/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∙</w:t>
            </w:r>
          </w:p>
        </w:tc>
        <w:tc>
          <w:tcPr>
            <w:tcW w:w="2835" w:type="dxa"/>
          </w:tcPr>
          <w:p w14:paraId="040618CE" w14:textId="77777777" w:rsidR="003119F6" w:rsidRDefault="003119F6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85" w:type="dxa"/>
          </w:tcPr>
          <w:p w14:paraId="78F25A0B" w14:textId="77777777" w:rsidR="003119F6" w:rsidRDefault="00EF43C8">
            <w:pPr>
              <w:spacing w:line="240" w:lineRule="auto"/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∙</w:t>
            </w:r>
          </w:p>
        </w:tc>
        <w:tc>
          <w:tcPr>
            <w:tcW w:w="433" w:type="dxa"/>
          </w:tcPr>
          <w:p w14:paraId="04755594" w14:textId="77777777" w:rsidR="003119F6" w:rsidRDefault="00EF43C8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3046" w:type="dxa"/>
          </w:tcPr>
          <w:p w14:paraId="2460D2BA" w14:textId="77777777" w:rsidR="003119F6" w:rsidRDefault="00EF43C8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condition humaine</w:t>
            </w:r>
          </w:p>
        </w:tc>
      </w:tr>
      <w:tr w:rsidR="003119F6" w14:paraId="11636CC8" w14:textId="77777777">
        <w:trPr>
          <w:jc w:val="center"/>
        </w:trPr>
        <w:tc>
          <w:tcPr>
            <w:tcW w:w="2747" w:type="dxa"/>
          </w:tcPr>
          <w:p w14:paraId="3BF9D580" w14:textId="77777777" w:rsidR="003119F6" w:rsidRDefault="00EF43C8">
            <w:pP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innocentes</w:t>
            </w:r>
          </w:p>
        </w:tc>
        <w:tc>
          <w:tcPr>
            <w:tcW w:w="397" w:type="dxa"/>
          </w:tcPr>
          <w:p w14:paraId="7A80636B" w14:textId="77777777" w:rsidR="003119F6" w:rsidRDefault="00EF43C8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  <w:tc>
          <w:tcPr>
            <w:tcW w:w="284" w:type="dxa"/>
          </w:tcPr>
          <w:p w14:paraId="2A72EA7F" w14:textId="77777777" w:rsidR="003119F6" w:rsidRDefault="00EF43C8">
            <w:pPr>
              <w:spacing w:line="240" w:lineRule="auto"/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∙</w:t>
            </w:r>
          </w:p>
        </w:tc>
        <w:tc>
          <w:tcPr>
            <w:tcW w:w="2835" w:type="dxa"/>
          </w:tcPr>
          <w:p w14:paraId="159ACFE6" w14:textId="77777777" w:rsidR="003119F6" w:rsidRDefault="003119F6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85" w:type="dxa"/>
          </w:tcPr>
          <w:p w14:paraId="6F266226" w14:textId="77777777" w:rsidR="003119F6" w:rsidRDefault="00EF43C8">
            <w:pPr>
              <w:spacing w:line="240" w:lineRule="auto"/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∙</w:t>
            </w:r>
          </w:p>
        </w:tc>
        <w:tc>
          <w:tcPr>
            <w:tcW w:w="433" w:type="dxa"/>
          </w:tcPr>
          <w:p w14:paraId="2E904377" w14:textId="77777777" w:rsidR="003119F6" w:rsidRDefault="00EF43C8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3046" w:type="dxa"/>
          </w:tcPr>
          <w:p w14:paraId="6F790937" w14:textId="77777777" w:rsidR="003119F6" w:rsidRDefault="00EF43C8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discuter </w:t>
            </w:r>
          </w:p>
        </w:tc>
      </w:tr>
      <w:tr w:rsidR="003119F6" w14:paraId="258CC700" w14:textId="77777777">
        <w:trPr>
          <w:jc w:val="center"/>
        </w:trPr>
        <w:tc>
          <w:tcPr>
            <w:tcW w:w="2747" w:type="dxa"/>
          </w:tcPr>
          <w:p w14:paraId="2E50FA6A" w14:textId="77777777" w:rsidR="003119F6" w:rsidRDefault="00EF43C8">
            <w:pP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 but</w:t>
            </w:r>
          </w:p>
        </w:tc>
        <w:tc>
          <w:tcPr>
            <w:tcW w:w="397" w:type="dxa"/>
          </w:tcPr>
          <w:p w14:paraId="73A39277" w14:textId="77777777" w:rsidR="003119F6" w:rsidRDefault="00EF43C8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</w:p>
        </w:tc>
        <w:tc>
          <w:tcPr>
            <w:tcW w:w="284" w:type="dxa"/>
          </w:tcPr>
          <w:p w14:paraId="6536D6E4" w14:textId="77777777" w:rsidR="003119F6" w:rsidRDefault="00EF43C8">
            <w:pPr>
              <w:spacing w:line="240" w:lineRule="auto"/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∙</w:t>
            </w:r>
          </w:p>
        </w:tc>
        <w:tc>
          <w:tcPr>
            <w:tcW w:w="2835" w:type="dxa"/>
          </w:tcPr>
          <w:p w14:paraId="03DEC5D1" w14:textId="77777777" w:rsidR="003119F6" w:rsidRDefault="003119F6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14:paraId="1457A65D" w14:textId="77777777" w:rsidR="003119F6" w:rsidRDefault="003119F6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85" w:type="dxa"/>
          </w:tcPr>
          <w:p w14:paraId="0196038C" w14:textId="77777777" w:rsidR="003119F6" w:rsidRDefault="00EF43C8">
            <w:pPr>
              <w:spacing w:line="240" w:lineRule="auto"/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∙</w:t>
            </w:r>
          </w:p>
        </w:tc>
        <w:tc>
          <w:tcPr>
            <w:tcW w:w="433" w:type="dxa"/>
          </w:tcPr>
          <w:p w14:paraId="7312C974" w14:textId="77777777" w:rsidR="003119F6" w:rsidRDefault="00EF43C8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3046" w:type="dxa"/>
          </w:tcPr>
          <w:p w14:paraId="32C75ECE" w14:textId="77777777" w:rsidR="003119F6" w:rsidRDefault="00EF43C8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incroyable</w:t>
            </w:r>
          </w:p>
        </w:tc>
      </w:tr>
    </w:tbl>
    <w:p w14:paraId="24BB0D63" w14:textId="453CED48" w:rsidR="003119F6" w:rsidRPr="009F2145" w:rsidRDefault="00EF43C8">
      <w:pPr>
        <w:spacing w:line="240" w:lineRule="auto"/>
        <w:ind w:left="0" w:hanging="2"/>
        <w:jc w:val="both"/>
        <w:rPr>
          <w:rFonts w:ascii="Calibri" w:eastAsia="Calibri" w:hAnsi="Calibri" w:cs="Calibri"/>
          <w:lang w:val="en-ZA"/>
        </w:rPr>
      </w:pPr>
      <w:r w:rsidRPr="009F2145">
        <w:rPr>
          <w:rFonts w:ascii="Calibri" w:eastAsia="Calibri" w:hAnsi="Calibri" w:cs="Calibri"/>
          <w:color w:val="943634"/>
          <w:u w:val="single"/>
          <w:lang w:val="en-ZA"/>
        </w:rPr>
        <w:t>Correction :</w:t>
      </w:r>
      <w:r w:rsidRPr="009F2145">
        <w:rPr>
          <w:rFonts w:ascii="Calibri" w:eastAsia="Calibri" w:hAnsi="Calibri" w:cs="Calibri"/>
          <w:lang w:val="en-ZA"/>
        </w:rPr>
        <w:t xml:space="preserve">   A : 5</w:t>
      </w:r>
      <w:r w:rsidR="008A36B4">
        <w:rPr>
          <w:rFonts w:ascii="Calibri" w:eastAsia="Calibri" w:hAnsi="Calibri" w:cs="Calibri"/>
          <w:lang w:val="en-ZA"/>
        </w:rPr>
        <w:t xml:space="preserve">        </w:t>
      </w:r>
      <w:r w:rsidRPr="009F2145">
        <w:rPr>
          <w:rFonts w:ascii="Calibri" w:eastAsia="Calibri" w:hAnsi="Calibri" w:cs="Calibri"/>
          <w:lang w:val="en-ZA"/>
        </w:rPr>
        <w:t>B : 6</w:t>
      </w:r>
      <w:r w:rsidR="008A36B4">
        <w:rPr>
          <w:rFonts w:ascii="Calibri" w:eastAsia="Calibri" w:hAnsi="Calibri" w:cs="Calibri"/>
          <w:lang w:val="en-ZA"/>
        </w:rPr>
        <w:t xml:space="preserve">        </w:t>
      </w:r>
      <w:r w:rsidRPr="009F2145">
        <w:rPr>
          <w:rFonts w:ascii="Calibri" w:eastAsia="Calibri" w:hAnsi="Calibri" w:cs="Calibri"/>
          <w:lang w:val="en-ZA"/>
        </w:rPr>
        <w:t>C : 3</w:t>
      </w:r>
      <w:r w:rsidR="008A36B4">
        <w:rPr>
          <w:rFonts w:ascii="Calibri" w:eastAsia="Calibri" w:hAnsi="Calibri" w:cs="Calibri"/>
          <w:lang w:val="en-ZA"/>
        </w:rPr>
        <w:t xml:space="preserve">        </w:t>
      </w:r>
      <w:r w:rsidRPr="009F2145">
        <w:rPr>
          <w:rFonts w:ascii="Calibri" w:eastAsia="Calibri" w:hAnsi="Calibri" w:cs="Calibri"/>
          <w:lang w:val="en-ZA"/>
        </w:rPr>
        <w:t>D : 7</w:t>
      </w:r>
      <w:r w:rsidR="008A36B4">
        <w:rPr>
          <w:rFonts w:ascii="Calibri" w:eastAsia="Calibri" w:hAnsi="Calibri" w:cs="Calibri"/>
          <w:lang w:val="en-ZA"/>
        </w:rPr>
        <w:t xml:space="preserve">        </w:t>
      </w:r>
      <w:r w:rsidRPr="009F2145">
        <w:rPr>
          <w:rFonts w:ascii="Calibri" w:eastAsia="Calibri" w:hAnsi="Calibri" w:cs="Calibri"/>
          <w:lang w:val="en-ZA"/>
        </w:rPr>
        <w:t>E : 9</w:t>
      </w:r>
      <w:r w:rsidRPr="009F2145">
        <w:rPr>
          <w:rFonts w:ascii="Calibri" w:eastAsia="Calibri" w:hAnsi="Calibri" w:cs="Calibri"/>
          <w:lang w:val="en-ZA"/>
        </w:rPr>
        <w:tab/>
      </w:r>
      <w:r w:rsidR="008A36B4">
        <w:rPr>
          <w:rFonts w:ascii="Calibri" w:eastAsia="Calibri" w:hAnsi="Calibri" w:cs="Calibri"/>
          <w:lang w:val="en-ZA"/>
        </w:rPr>
        <w:t xml:space="preserve">        </w:t>
      </w:r>
      <w:r w:rsidRPr="009F2145">
        <w:rPr>
          <w:rFonts w:ascii="Calibri" w:eastAsia="Calibri" w:hAnsi="Calibri" w:cs="Calibri"/>
          <w:lang w:val="en-ZA"/>
        </w:rPr>
        <w:t>F : 4</w:t>
      </w:r>
      <w:r w:rsidR="008A36B4">
        <w:rPr>
          <w:rFonts w:ascii="Calibri" w:eastAsia="Calibri" w:hAnsi="Calibri" w:cs="Calibri"/>
          <w:lang w:val="en-ZA"/>
        </w:rPr>
        <w:t xml:space="preserve">        </w:t>
      </w:r>
      <w:r w:rsidRPr="009F2145">
        <w:rPr>
          <w:rFonts w:ascii="Calibri" w:eastAsia="Calibri" w:hAnsi="Calibri" w:cs="Calibri"/>
          <w:lang w:val="en-ZA"/>
        </w:rPr>
        <w:t>G : 8</w:t>
      </w:r>
      <w:r w:rsidR="008A36B4">
        <w:rPr>
          <w:rFonts w:ascii="Calibri" w:eastAsia="Calibri" w:hAnsi="Calibri" w:cs="Calibri"/>
          <w:lang w:val="en-ZA"/>
        </w:rPr>
        <w:t xml:space="preserve">        </w:t>
      </w:r>
      <w:r w:rsidRPr="009F2145">
        <w:rPr>
          <w:rFonts w:ascii="Calibri" w:eastAsia="Calibri" w:hAnsi="Calibri" w:cs="Calibri"/>
          <w:lang w:val="en-ZA"/>
        </w:rPr>
        <w:t>H : 10</w:t>
      </w:r>
      <w:r w:rsidR="008A36B4">
        <w:rPr>
          <w:rFonts w:ascii="Calibri" w:eastAsia="Calibri" w:hAnsi="Calibri" w:cs="Calibri"/>
          <w:lang w:val="en-ZA"/>
        </w:rPr>
        <w:t xml:space="preserve">        </w:t>
      </w:r>
      <w:r w:rsidRPr="009F2145">
        <w:rPr>
          <w:rFonts w:ascii="Calibri" w:eastAsia="Calibri" w:hAnsi="Calibri" w:cs="Calibri"/>
          <w:lang w:val="en-ZA"/>
        </w:rPr>
        <w:t>I : 1</w:t>
      </w:r>
      <w:r w:rsidR="008A36B4">
        <w:rPr>
          <w:rFonts w:ascii="Calibri" w:eastAsia="Calibri" w:hAnsi="Calibri" w:cs="Calibri"/>
          <w:lang w:val="en-ZA"/>
        </w:rPr>
        <w:t xml:space="preserve">        </w:t>
      </w:r>
      <w:r w:rsidRPr="009F2145">
        <w:rPr>
          <w:rFonts w:ascii="Calibri" w:eastAsia="Calibri" w:hAnsi="Calibri" w:cs="Calibri"/>
          <w:lang w:val="en-ZA"/>
        </w:rPr>
        <w:t>J : 2</w:t>
      </w:r>
    </w:p>
    <w:p w14:paraId="36FD6642" w14:textId="77777777" w:rsidR="003119F6" w:rsidRPr="009F2145" w:rsidRDefault="003119F6">
      <w:pPr>
        <w:spacing w:line="240" w:lineRule="auto"/>
        <w:ind w:left="0" w:hanging="2"/>
        <w:jc w:val="both"/>
        <w:rPr>
          <w:rFonts w:ascii="Calibri" w:eastAsia="Calibri" w:hAnsi="Calibri" w:cs="Calibri"/>
          <w:lang w:val="en-ZA"/>
        </w:rPr>
      </w:pPr>
    </w:p>
    <w:p w14:paraId="2B83DC56" w14:textId="77777777" w:rsidR="003119F6" w:rsidRPr="009F2145" w:rsidRDefault="003119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lang w:val="en-ZA"/>
        </w:rPr>
      </w:pPr>
    </w:p>
    <w:p w14:paraId="7CA890BA" w14:textId="26774B4A" w:rsidR="003119F6" w:rsidRDefault="00EF43C8">
      <w:pPr>
        <w:spacing w:line="240" w:lineRule="auto"/>
        <w:ind w:left="0" w:hanging="2"/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t xml:space="preserve">Activité </w:t>
      </w:r>
      <w:r w:rsidR="00903B1C">
        <w:rPr>
          <w:rFonts w:ascii="Calibri" w:eastAsia="Calibri" w:hAnsi="Calibri" w:cs="Calibri"/>
          <w:b/>
          <w:color w:val="943634"/>
          <w:sz w:val="22"/>
          <w:szCs w:val="22"/>
        </w:rPr>
        <w:t>3 –</w:t>
      </w:r>
      <w:r>
        <w:rPr>
          <w:rFonts w:ascii="Calibri" w:eastAsia="Calibri" w:hAnsi="Calibri" w:cs="Calibri"/>
          <w:b/>
          <w:color w:val="943634"/>
          <w:sz w:val="22"/>
          <w:szCs w:val="22"/>
        </w:rPr>
        <w:t xml:space="preserve"> Grammaire / Vocabulaire (7 minutes)</w:t>
      </w:r>
    </w:p>
    <w:p w14:paraId="69C52654" w14:textId="77777777" w:rsidR="003119F6" w:rsidRDefault="00EF43C8" w:rsidP="006140F5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Répartir la classe en deux groupes. </w:t>
      </w:r>
      <w:r>
        <w:rPr>
          <w:rFonts w:ascii="Calibri" w:eastAsia="Calibri" w:hAnsi="Calibri" w:cs="Calibri"/>
          <w:sz w:val="22"/>
          <w:szCs w:val="22"/>
        </w:rPr>
        <w:br/>
        <w:t xml:space="preserve">Donner, </w:t>
      </w:r>
      <w:r>
        <w:rPr>
          <w:rFonts w:ascii="Calibri" w:eastAsia="Calibri" w:hAnsi="Calibri" w:cs="Calibri"/>
          <w:b/>
          <w:sz w:val="22"/>
          <w:szCs w:val="22"/>
        </w:rPr>
        <w:t>sans les montrer à l’autre groupe</w:t>
      </w:r>
      <w:r>
        <w:rPr>
          <w:rFonts w:ascii="Calibri" w:eastAsia="Calibri" w:hAnsi="Calibri" w:cs="Calibri"/>
          <w:sz w:val="22"/>
          <w:szCs w:val="22"/>
        </w:rPr>
        <w:t xml:space="preserve">, la liste de verbes, avec la consigne : </w:t>
      </w:r>
    </w:p>
    <w:p w14:paraId="4B5C60F9" w14:textId="77777777" w:rsidR="003119F6" w:rsidRDefault="00EF43C8">
      <w:pPr>
        <w:spacing w:line="240" w:lineRule="auto"/>
        <w:ind w:left="0" w:hanging="2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Transformez ces verbes en noms : </w:t>
      </w:r>
    </w:p>
    <w:p w14:paraId="3200FEFC" w14:textId="08A96EAD" w:rsidR="003119F6" w:rsidRDefault="00EF43C8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Regretter, se souvenir, accabler, échouer, se venger, défendre, surprendre, pardonner. </w:t>
      </w:r>
    </w:p>
    <w:p w14:paraId="6B42CACF" w14:textId="77777777" w:rsidR="003119F6" w:rsidRDefault="003119F6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7C6B490D" w14:textId="77777777" w:rsidR="003119F6" w:rsidRDefault="00EF43C8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Donner, toujours dans la discrétion, la liste de noms à l’autre groupe : </w:t>
      </w:r>
    </w:p>
    <w:p w14:paraId="3ADE809E" w14:textId="77777777" w:rsidR="003119F6" w:rsidRDefault="00EF43C8">
      <w:pPr>
        <w:spacing w:line="240" w:lineRule="auto"/>
        <w:ind w:left="0" w:hanging="2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Transformez ces noms en verbes :</w:t>
      </w:r>
    </w:p>
    <w:p w14:paraId="04F901D9" w14:textId="77777777" w:rsidR="003119F6" w:rsidRDefault="00EF43C8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Un regret, un souvenir, un accablement, un échec, une vengeance, une défense, une surprise, un pardon.</w:t>
      </w:r>
    </w:p>
    <w:p w14:paraId="5FC88A24" w14:textId="77777777" w:rsidR="003119F6" w:rsidRDefault="003119F6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2B687CA4" w14:textId="67079559" w:rsidR="003119F6" w:rsidRDefault="00EF43C8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Faire la correction en commun ; quatre mots par un groupe, quatre mots par l’autre.</w:t>
      </w:r>
    </w:p>
    <w:p w14:paraId="62827931" w14:textId="77777777" w:rsidR="003119F6" w:rsidRDefault="003119F6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42702FEE" w14:textId="77777777" w:rsidR="003119F6" w:rsidRDefault="00EF43C8">
      <w:pP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943634"/>
          <w:u w:val="single"/>
        </w:rPr>
        <w:t>Corrigé :</w:t>
      </w:r>
      <w:r>
        <w:rPr>
          <w:rFonts w:ascii="Calibri" w:eastAsia="Calibri" w:hAnsi="Calibri" w:cs="Calibri"/>
        </w:rPr>
        <w:t xml:space="preserve"> Regretter : un regret    se souvenir : un souvenir   accabler : un accablement   échouer : un échec    se venger : une vengeance     défendre : une défense    surprendre : une surprise     pardonner : un pardon</w:t>
      </w:r>
    </w:p>
    <w:p w14:paraId="64EBA336" w14:textId="77777777" w:rsidR="003119F6" w:rsidRDefault="003119F6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3EE14215" w14:textId="77777777" w:rsidR="003119F6" w:rsidRDefault="003119F6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62B0F5F2" w14:textId="77777777" w:rsidR="003119F6" w:rsidRDefault="00EF43C8">
      <w:pPr>
        <w:keepNext/>
        <w:spacing w:line="240" w:lineRule="auto"/>
        <w:ind w:left="0" w:hanging="2"/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t>Activité 4 – Grammaire - Reformulation (15 minutes)</w:t>
      </w:r>
    </w:p>
    <w:p w14:paraId="39D82858" w14:textId="77777777" w:rsidR="003119F6" w:rsidRDefault="00EF43C8">
      <w:pPr>
        <w:keepNext/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Activité individuelle de reformulation</w:t>
      </w:r>
    </w:p>
    <w:p w14:paraId="3490933C" w14:textId="284DD981" w:rsidR="003119F6" w:rsidRDefault="00EF43C8">
      <w:pPr>
        <w:keepNext/>
        <w:spacing w:line="240" w:lineRule="auto"/>
        <w:ind w:left="0" w:hanging="2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Consigne élèves :  </w:t>
      </w:r>
      <w:r>
        <w:rPr>
          <w:rFonts w:ascii="Calibri" w:eastAsia="Calibri" w:hAnsi="Calibri" w:cs="Calibri"/>
          <w:i/>
          <w:sz w:val="22"/>
          <w:szCs w:val="22"/>
        </w:rPr>
        <w:t xml:space="preserve">Mettez cette conversation entre l’avocat et Elise au discours indirect au passé. Attention : 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interdiction </w:t>
      </w:r>
      <w:r>
        <w:rPr>
          <w:rFonts w:ascii="Calibri" w:eastAsia="Calibri" w:hAnsi="Calibri" w:cs="Calibri"/>
          <w:i/>
          <w:sz w:val="22"/>
          <w:szCs w:val="22"/>
        </w:rPr>
        <w:t xml:space="preserve">d’utiliser le verbe </w:t>
      </w:r>
      <w:r w:rsidR="00903B1C">
        <w:rPr>
          <w:rFonts w:ascii="Calibri" w:eastAsia="Calibri" w:hAnsi="Calibri" w:cs="Calibri"/>
          <w:i/>
          <w:sz w:val="22"/>
          <w:szCs w:val="22"/>
        </w:rPr>
        <w:t>« </w:t>
      </w:r>
      <w:r>
        <w:rPr>
          <w:rFonts w:ascii="Calibri" w:eastAsia="Calibri" w:hAnsi="Calibri" w:cs="Calibri"/>
          <w:i/>
          <w:sz w:val="22"/>
          <w:szCs w:val="22"/>
        </w:rPr>
        <w:t>dire</w:t>
      </w:r>
      <w:r w:rsidR="00903B1C">
        <w:rPr>
          <w:rFonts w:ascii="Calibri" w:eastAsia="Calibri" w:hAnsi="Calibri" w:cs="Calibri"/>
          <w:i/>
          <w:sz w:val="22"/>
          <w:szCs w:val="22"/>
        </w:rPr>
        <w:t> »</w:t>
      </w:r>
      <w:r>
        <w:rPr>
          <w:rFonts w:ascii="Calibri" w:eastAsia="Calibri" w:hAnsi="Calibri" w:cs="Calibri"/>
          <w:i/>
          <w:sz w:val="22"/>
          <w:szCs w:val="22"/>
        </w:rPr>
        <w:t>.</w:t>
      </w:r>
    </w:p>
    <w:p w14:paraId="296D216A" w14:textId="77777777" w:rsidR="003119F6" w:rsidRDefault="003119F6">
      <w:pPr>
        <w:keepNext/>
        <w:spacing w:line="240" w:lineRule="auto"/>
        <w:ind w:left="0" w:hanging="2"/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5AA7B753" w14:textId="312D566F" w:rsidR="003119F6" w:rsidRDefault="00903B1C">
      <w:pPr>
        <w:spacing w:after="12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« </w:t>
      </w:r>
      <w:r w:rsidR="00EF43C8">
        <w:rPr>
          <w:rFonts w:ascii="Calibri" w:eastAsia="Calibri" w:hAnsi="Calibri" w:cs="Calibri"/>
          <w:sz w:val="22"/>
          <w:szCs w:val="22"/>
        </w:rPr>
        <w:t>— Que voulez-vous Maître ?</w:t>
      </w:r>
    </w:p>
    <w:p w14:paraId="6F30C07E" w14:textId="77777777" w:rsidR="003119F6" w:rsidRDefault="00EF43C8">
      <w:pPr>
        <w:spacing w:after="12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— Ecoutez, ma démarche sort un peu de l’ordinaire. Mon ancien client, Sam Louis, m’a contacté pour vous joindre. Il prétend que vous l’avez régulièrement visité depuis deux ans.</w:t>
      </w:r>
    </w:p>
    <w:p w14:paraId="3C559DB5" w14:textId="77777777" w:rsidR="003119F6" w:rsidRDefault="00EF43C8">
      <w:pPr>
        <w:spacing w:after="12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— Exact.</w:t>
      </w:r>
    </w:p>
    <w:p w14:paraId="3B8FED04" w14:textId="77777777" w:rsidR="003119F6" w:rsidRDefault="00EF43C8">
      <w:pPr>
        <w:spacing w:after="12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—  Il est devenu humain, madame, grâce à vous.</w:t>
      </w:r>
    </w:p>
    <w:p w14:paraId="1B847824" w14:textId="77777777" w:rsidR="003119F6" w:rsidRDefault="00EF43C8">
      <w:pPr>
        <w:spacing w:after="12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— Vous a-t-il précisé … à quel moment … il est devenu humain ?</w:t>
      </w:r>
    </w:p>
    <w:p w14:paraId="4401ADB5" w14:textId="0C225586" w:rsidR="003119F6" w:rsidRDefault="00EF43C8">
      <w:pPr>
        <w:spacing w:after="12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— C’est le jour o</w:t>
      </w:r>
      <w:r>
        <w:rPr>
          <w:rFonts w:ascii="Calibri" w:eastAsia="Calibri" w:hAnsi="Calibri" w:cs="Calibri"/>
          <w:sz w:val="22"/>
          <w:szCs w:val="22"/>
          <w:highlight w:val="white"/>
        </w:rPr>
        <w:t>ù</w:t>
      </w:r>
      <w:r>
        <w:rPr>
          <w:rFonts w:ascii="Calibri" w:eastAsia="Calibri" w:hAnsi="Calibri" w:cs="Calibri"/>
          <w:sz w:val="22"/>
          <w:szCs w:val="22"/>
        </w:rPr>
        <w:t xml:space="preserve"> vous lui avez pardonné.</w:t>
      </w:r>
      <w:r w:rsidR="00903B1C">
        <w:rPr>
          <w:rFonts w:ascii="Calibri" w:eastAsia="Calibri" w:hAnsi="Calibri" w:cs="Calibri"/>
          <w:sz w:val="22"/>
          <w:szCs w:val="22"/>
        </w:rPr>
        <w:t> »</w:t>
      </w:r>
    </w:p>
    <w:p w14:paraId="0F71CE2D" w14:textId="77777777" w:rsidR="003119F6" w:rsidRPr="00903B1C" w:rsidRDefault="003119F6">
      <w:pPr>
        <w:spacing w:line="240" w:lineRule="auto"/>
        <w:ind w:left="0" w:hanging="2"/>
        <w:rPr>
          <w:rFonts w:asciiTheme="majorHAnsi" w:eastAsia="Calibri" w:hAnsiTheme="majorHAnsi" w:cs="Calibri"/>
          <w:i/>
          <w:sz w:val="22"/>
          <w:szCs w:val="22"/>
        </w:rPr>
      </w:pPr>
    </w:p>
    <w:p w14:paraId="1BFF4A86" w14:textId="699AE8A6" w:rsidR="003119F6" w:rsidRPr="00903B1C" w:rsidRDefault="00EF43C8">
      <w:pPr>
        <w:spacing w:line="240" w:lineRule="auto"/>
        <w:ind w:left="0" w:hanging="2"/>
        <w:jc w:val="both"/>
        <w:rPr>
          <w:rFonts w:asciiTheme="majorHAnsi" w:eastAsia="Calibri" w:hAnsiTheme="majorHAnsi" w:cs="Calibri"/>
        </w:rPr>
      </w:pPr>
      <w:r w:rsidRPr="00903B1C">
        <w:rPr>
          <w:rFonts w:asciiTheme="majorHAnsi" w:eastAsia="Calibri" w:hAnsiTheme="majorHAnsi" w:cs="Calibri"/>
          <w:color w:val="943634"/>
          <w:u w:val="single"/>
        </w:rPr>
        <w:lastRenderedPageBreak/>
        <w:t>Pistes de correction :</w:t>
      </w:r>
      <w:r w:rsidRPr="00903B1C">
        <w:rPr>
          <w:rFonts w:asciiTheme="majorHAnsi" w:eastAsia="Calibri" w:hAnsiTheme="majorHAnsi" w:cs="Calibri"/>
          <w:color w:val="333399"/>
        </w:rPr>
        <w:t xml:space="preserve"> </w:t>
      </w:r>
      <w:r w:rsidR="00903B1C" w:rsidRPr="00903B1C">
        <w:rPr>
          <w:rFonts w:asciiTheme="majorHAnsi" w:hAnsiTheme="majorHAnsi"/>
        </w:rPr>
        <w:t>Élise</w:t>
      </w:r>
      <w:r w:rsidRPr="00903B1C">
        <w:rPr>
          <w:rFonts w:asciiTheme="majorHAnsi" w:eastAsia="Calibri" w:hAnsiTheme="majorHAnsi" w:cs="Calibri"/>
        </w:rPr>
        <w:t xml:space="preserve"> a demandé ce qu’il voulait. L’avocat a avoué que sa démarche sortait de l’ordinaire et que son ancien client l’avait contacté pour la joindre. L’avocat a ajouté que Sam prétendait qu’</w:t>
      </w:r>
      <w:r w:rsidR="00903B1C" w:rsidRPr="00903B1C">
        <w:rPr>
          <w:rFonts w:asciiTheme="majorHAnsi" w:hAnsiTheme="majorHAnsi"/>
        </w:rPr>
        <w:t>Élise</w:t>
      </w:r>
      <w:r w:rsidRPr="00903B1C">
        <w:rPr>
          <w:rFonts w:asciiTheme="majorHAnsi" w:eastAsia="Calibri" w:hAnsiTheme="majorHAnsi" w:cs="Calibri"/>
        </w:rPr>
        <w:t xml:space="preserve"> l’avait visité régulièrement depuis deux ans. </w:t>
      </w:r>
      <w:r w:rsidR="00903B1C" w:rsidRPr="00903B1C">
        <w:rPr>
          <w:rFonts w:asciiTheme="majorHAnsi" w:hAnsiTheme="majorHAnsi"/>
        </w:rPr>
        <w:t>Élise</w:t>
      </w:r>
      <w:r w:rsidRPr="00903B1C">
        <w:rPr>
          <w:rFonts w:asciiTheme="majorHAnsi" w:eastAsia="Calibri" w:hAnsiTheme="majorHAnsi" w:cs="Calibri"/>
        </w:rPr>
        <w:t xml:space="preserve"> a confirmé. L’avocat a poursuivi qu’il lui semblait que Sam était devenu humain grâce à elle. </w:t>
      </w:r>
      <w:r w:rsidR="00903B1C" w:rsidRPr="00903B1C">
        <w:rPr>
          <w:rFonts w:asciiTheme="majorHAnsi" w:hAnsiTheme="majorHAnsi"/>
        </w:rPr>
        <w:t>Élise</w:t>
      </w:r>
      <w:r w:rsidRPr="00903B1C">
        <w:rPr>
          <w:rFonts w:asciiTheme="majorHAnsi" w:eastAsia="Calibri" w:hAnsiTheme="majorHAnsi" w:cs="Calibri"/>
        </w:rPr>
        <w:t xml:space="preserve"> lui a demandé si Sam lui avait précisé à quel moment il était devenu humain. L’avocat lui a répondu que c’était le jour o</w:t>
      </w:r>
      <w:r w:rsidRPr="00903B1C">
        <w:rPr>
          <w:rFonts w:asciiTheme="majorHAnsi" w:eastAsia="Calibri" w:hAnsiTheme="majorHAnsi" w:cs="Calibri"/>
          <w:highlight w:val="white"/>
        </w:rPr>
        <w:t>ù elle lui avait pardonné.</w:t>
      </w:r>
    </w:p>
    <w:p w14:paraId="2BDAB6AC" w14:textId="77777777" w:rsidR="003119F6" w:rsidRDefault="003119F6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15804E76" w14:textId="77777777" w:rsidR="00903B1C" w:rsidRDefault="00903B1C">
      <w:pPr>
        <w:keepNext/>
        <w:spacing w:line="240" w:lineRule="auto"/>
        <w:ind w:left="0" w:hanging="2"/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</w:p>
    <w:p w14:paraId="5FEAC205" w14:textId="0DCD3BEB" w:rsidR="003119F6" w:rsidRDefault="00EF43C8">
      <w:pPr>
        <w:keepNext/>
        <w:spacing w:line="240" w:lineRule="auto"/>
        <w:ind w:left="0" w:hanging="2"/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t>Activité 5 – Grammaire (7 minutes)</w:t>
      </w:r>
    </w:p>
    <w:p w14:paraId="4C22203E" w14:textId="77777777" w:rsidR="003119F6" w:rsidRDefault="00EF43C8">
      <w:pPr>
        <w:spacing w:after="12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Répartir la classe en binômes.</w:t>
      </w:r>
    </w:p>
    <w:p w14:paraId="175E4DA1" w14:textId="3C657432" w:rsidR="003119F6" w:rsidRDefault="00EF43C8" w:rsidP="00903B1C">
      <w:pPr>
        <w:spacing w:after="12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Consigne élèves :  </w:t>
      </w:r>
      <w:r>
        <w:rPr>
          <w:rFonts w:ascii="Calibri" w:eastAsia="Calibri" w:hAnsi="Calibri" w:cs="Calibri"/>
          <w:i/>
          <w:sz w:val="22"/>
          <w:szCs w:val="22"/>
        </w:rPr>
        <w:t>Classez ces mots selon leur classe grammaticale :</w:t>
      </w:r>
      <w:r>
        <w:rPr>
          <w:rFonts w:ascii="Calibri" w:eastAsia="Calibri" w:hAnsi="Calibri" w:cs="Calibri"/>
          <w:i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 xml:space="preserve"> Hanté - suprêmement - métaphore - accabler - suffoquer - douloureusement - requête - arbitrairement - ébahir - hâtif - enfer - vivement - s’effondrer - sangloter - compassion - posément - objectivité - pardonner - gâcher - regretter - repentance </w:t>
      </w:r>
    </w:p>
    <w:tbl>
      <w:tblPr>
        <w:tblStyle w:val="a2"/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2"/>
        <w:gridCol w:w="2535"/>
        <w:gridCol w:w="2535"/>
        <w:gridCol w:w="2535"/>
      </w:tblGrid>
      <w:tr w:rsidR="003119F6" w14:paraId="2A7CF4E7" w14:textId="77777777">
        <w:tc>
          <w:tcPr>
            <w:tcW w:w="2533" w:type="dxa"/>
          </w:tcPr>
          <w:p w14:paraId="17D4C938" w14:textId="77777777" w:rsidR="003119F6" w:rsidRDefault="00EF43C8">
            <w:pPr>
              <w:spacing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Adjectifs</w:t>
            </w:r>
          </w:p>
        </w:tc>
        <w:tc>
          <w:tcPr>
            <w:tcW w:w="2534" w:type="dxa"/>
          </w:tcPr>
          <w:p w14:paraId="593837DE" w14:textId="77777777" w:rsidR="003119F6" w:rsidRDefault="00EF43C8">
            <w:pPr>
              <w:spacing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Adverbes</w:t>
            </w:r>
          </w:p>
        </w:tc>
        <w:tc>
          <w:tcPr>
            <w:tcW w:w="2534" w:type="dxa"/>
          </w:tcPr>
          <w:p w14:paraId="5CC42746" w14:textId="77777777" w:rsidR="003119F6" w:rsidRDefault="00EF43C8">
            <w:pPr>
              <w:spacing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Noms</w:t>
            </w:r>
          </w:p>
        </w:tc>
        <w:tc>
          <w:tcPr>
            <w:tcW w:w="2534" w:type="dxa"/>
          </w:tcPr>
          <w:p w14:paraId="6C238A49" w14:textId="77777777" w:rsidR="003119F6" w:rsidRDefault="00EF43C8">
            <w:pPr>
              <w:spacing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Verbes</w:t>
            </w:r>
          </w:p>
        </w:tc>
      </w:tr>
      <w:tr w:rsidR="003119F6" w14:paraId="3748F8E1" w14:textId="77777777">
        <w:tc>
          <w:tcPr>
            <w:tcW w:w="2533" w:type="dxa"/>
          </w:tcPr>
          <w:p w14:paraId="16CC086E" w14:textId="77777777" w:rsidR="003119F6" w:rsidRDefault="00EF43C8">
            <w:pPr>
              <w:spacing w:after="120" w:line="24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943634"/>
                <w:u w:val="single"/>
              </w:rPr>
              <w:t xml:space="preserve">Corrigé : </w:t>
            </w:r>
            <w:r>
              <w:rPr>
                <w:rFonts w:ascii="Calibri" w:eastAsia="Calibri" w:hAnsi="Calibri" w:cs="Calibri"/>
                <w:color w:val="943634"/>
              </w:rPr>
              <w:t xml:space="preserve"> </w:t>
            </w:r>
            <w:r>
              <w:rPr>
                <w:rFonts w:ascii="Calibri" w:eastAsia="Calibri" w:hAnsi="Calibri" w:cs="Calibri"/>
              </w:rPr>
              <w:t>Hanté - hâtif</w:t>
            </w:r>
          </w:p>
        </w:tc>
        <w:tc>
          <w:tcPr>
            <w:tcW w:w="2534" w:type="dxa"/>
          </w:tcPr>
          <w:p w14:paraId="2C6C1484" w14:textId="77777777" w:rsidR="003119F6" w:rsidRDefault="00EF43C8">
            <w:pPr>
              <w:spacing w:after="120"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943634"/>
                <w:u w:val="single"/>
              </w:rPr>
              <w:t>Corrigé :</w:t>
            </w:r>
            <w:r>
              <w:rPr>
                <w:rFonts w:ascii="Calibri" w:eastAsia="Calibri" w:hAnsi="Calibri" w:cs="Calibri"/>
                <w:color w:val="943634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Arbitrairement - vivement - suprêmement - douloureusement - posément </w:t>
            </w:r>
          </w:p>
        </w:tc>
        <w:tc>
          <w:tcPr>
            <w:tcW w:w="2534" w:type="dxa"/>
          </w:tcPr>
          <w:p w14:paraId="495BDA67" w14:textId="77777777" w:rsidR="003119F6" w:rsidRDefault="00EF43C8">
            <w:pPr>
              <w:spacing w:after="120"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943634"/>
                <w:u w:val="single"/>
              </w:rPr>
              <w:t>Corrigé :</w:t>
            </w:r>
            <w:r>
              <w:rPr>
                <w:rFonts w:ascii="Calibri" w:eastAsia="Calibri" w:hAnsi="Calibri" w:cs="Calibri"/>
                <w:color w:val="943634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Objectivité - compassion - repentance - métamorphose - requête - enfer </w:t>
            </w:r>
          </w:p>
        </w:tc>
        <w:tc>
          <w:tcPr>
            <w:tcW w:w="2534" w:type="dxa"/>
          </w:tcPr>
          <w:p w14:paraId="63D68213" w14:textId="77777777" w:rsidR="003119F6" w:rsidRDefault="00EF43C8">
            <w:pPr>
              <w:spacing w:after="120"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943634"/>
                <w:u w:val="single"/>
              </w:rPr>
              <w:t>Corrigé :</w:t>
            </w:r>
            <w:r>
              <w:rPr>
                <w:rFonts w:ascii="Calibri" w:eastAsia="Calibri" w:hAnsi="Calibri" w:cs="Calibri"/>
                <w:color w:val="943634"/>
              </w:rPr>
              <w:t xml:space="preserve"> </w:t>
            </w:r>
            <w:r>
              <w:rPr>
                <w:rFonts w:ascii="Calibri" w:eastAsia="Calibri" w:hAnsi="Calibri" w:cs="Calibri"/>
              </w:rPr>
              <w:t>regretter - s’effondrer - gâcher - accabler - ébahir - sangloter - suffoquer - pardonner</w:t>
            </w:r>
          </w:p>
        </w:tc>
      </w:tr>
    </w:tbl>
    <w:p w14:paraId="02730C2A" w14:textId="3359B73E" w:rsidR="003119F6" w:rsidRPr="00903B1C" w:rsidRDefault="00EF43C8" w:rsidP="00903B1C">
      <w:pPr>
        <w:spacing w:after="120" w:line="240" w:lineRule="auto"/>
        <w:ind w:left="0" w:hanging="2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 </w:t>
      </w:r>
    </w:p>
    <w:p w14:paraId="12A65198" w14:textId="77777777" w:rsidR="003119F6" w:rsidRDefault="00EF43C8">
      <w:pPr>
        <w:spacing w:after="120" w:line="240" w:lineRule="auto"/>
        <w:ind w:left="0" w:hanging="2"/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t>Activité 6 - Compréhension (12 minutes)</w:t>
      </w:r>
    </w:p>
    <w:p w14:paraId="1194FFC1" w14:textId="77777777" w:rsidR="003119F6" w:rsidRDefault="00EF43C8">
      <w:pPr>
        <w:spacing w:after="12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Garder les binômes précédents</w:t>
      </w:r>
    </w:p>
    <w:p w14:paraId="1C2436D4" w14:textId="77777777" w:rsidR="003119F6" w:rsidRDefault="00EF43C8">
      <w:pPr>
        <w:spacing w:after="120" w:line="240" w:lineRule="auto"/>
        <w:ind w:left="0" w:hanging="2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Consigne élèves : </w:t>
      </w:r>
      <w:r>
        <w:rPr>
          <w:rFonts w:ascii="Calibri" w:eastAsia="Calibri" w:hAnsi="Calibri" w:cs="Calibri"/>
          <w:i/>
          <w:sz w:val="22"/>
          <w:szCs w:val="22"/>
        </w:rPr>
        <w:t>Classez les mots de l’activité précédente selon le personnage qu’ils concernent.</w:t>
      </w:r>
    </w:p>
    <w:tbl>
      <w:tblPr>
        <w:tblStyle w:val="a3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6681"/>
      </w:tblGrid>
      <w:tr w:rsidR="003119F6" w14:paraId="279050B8" w14:textId="77777777" w:rsidTr="00903B1C">
        <w:tc>
          <w:tcPr>
            <w:tcW w:w="3379" w:type="dxa"/>
          </w:tcPr>
          <w:p w14:paraId="345820D5" w14:textId="0FC6D098" w:rsidR="003119F6" w:rsidRDefault="00903B1C">
            <w:pPr>
              <w:spacing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É</w:t>
            </w:r>
            <w:r w:rsidR="00EF43C8">
              <w:rPr>
                <w:rFonts w:ascii="Calibri" w:eastAsia="Calibri" w:hAnsi="Calibri" w:cs="Calibri"/>
                <w:sz w:val="22"/>
                <w:szCs w:val="22"/>
              </w:rPr>
              <w:t xml:space="preserve">lise </w:t>
            </w:r>
          </w:p>
        </w:tc>
        <w:tc>
          <w:tcPr>
            <w:tcW w:w="6681" w:type="dxa"/>
          </w:tcPr>
          <w:p w14:paraId="33F05F99" w14:textId="77777777" w:rsidR="003119F6" w:rsidRDefault="00EF43C8">
            <w:pPr>
              <w:spacing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Sam Louis </w:t>
            </w:r>
          </w:p>
        </w:tc>
      </w:tr>
      <w:tr w:rsidR="003119F6" w14:paraId="523160BE" w14:textId="77777777" w:rsidTr="00903B1C">
        <w:tc>
          <w:tcPr>
            <w:tcW w:w="3379" w:type="dxa"/>
          </w:tcPr>
          <w:p w14:paraId="6675580A" w14:textId="77777777" w:rsidR="003119F6" w:rsidRDefault="00EF43C8">
            <w:pPr>
              <w:spacing w:after="120" w:line="24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943634"/>
                <w:u w:val="single"/>
              </w:rPr>
              <w:t>Corrigé :</w:t>
            </w:r>
            <w:r>
              <w:rPr>
                <w:rFonts w:ascii="Calibri" w:eastAsia="Calibri" w:hAnsi="Calibri" w:cs="Calibri"/>
                <w:color w:val="943634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posément - enfer - pardonner </w:t>
            </w:r>
          </w:p>
        </w:tc>
        <w:tc>
          <w:tcPr>
            <w:tcW w:w="6681" w:type="dxa"/>
          </w:tcPr>
          <w:p w14:paraId="3EBF767D" w14:textId="77777777" w:rsidR="003119F6" w:rsidRDefault="00EF43C8">
            <w:pPr>
              <w:spacing w:after="120"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943634"/>
                <w:u w:val="single"/>
              </w:rPr>
              <w:t>Corrigé :</w:t>
            </w:r>
            <w:r>
              <w:rPr>
                <w:rFonts w:ascii="Calibri" w:eastAsia="Calibri" w:hAnsi="Calibri" w:cs="Calibri"/>
                <w:color w:val="943634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hanté - arbitrairement - vivement - suprêmement - douloureusement - objectivité - compassion - repentance - métamorphose - requête - enfer - regretter - s’effondrer - gâcher - accabler - ébahir - sangloter - suffoquer </w:t>
            </w:r>
          </w:p>
        </w:tc>
      </w:tr>
    </w:tbl>
    <w:p w14:paraId="378E1F22" w14:textId="77777777" w:rsidR="003119F6" w:rsidRDefault="00EF43C8" w:rsidP="00903B1C">
      <w:pPr>
        <w:spacing w:line="240" w:lineRule="auto"/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Poser les questions suivantes à la classe entière après correction du classement :</w:t>
      </w:r>
    </w:p>
    <w:p w14:paraId="624D19C4" w14:textId="77777777" w:rsidR="003119F6" w:rsidRDefault="003119F6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42E259CE" w14:textId="77777777" w:rsidR="003119F6" w:rsidRDefault="00EF43C8">
      <w:pPr>
        <w:spacing w:line="240" w:lineRule="auto"/>
        <w:ind w:left="0" w:hanging="2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Quel est le point commun de ces mots ?</w:t>
      </w:r>
    </w:p>
    <w:p w14:paraId="009C195E" w14:textId="77777777" w:rsidR="003119F6" w:rsidRDefault="00EF43C8">
      <w:pP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943634"/>
          <w:u w:val="single"/>
        </w:rPr>
        <w:t>Pistes de correction :</w:t>
      </w:r>
      <w:r>
        <w:rPr>
          <w:rFonts w:ascii="Calibri" w:eastAsia="Calibri" w:hAnsi="Calibri" w:cs="Calibri"/>
        </w:rPr>
        <w:t xml:space="preserve"> description des émotions, état émotionnel, sentiments ...</w:t>
      </w:r>
    </w:p>
    <w:p w14:paraId="7F85E357" w14:textId="77777777" w:rsidR="003119F6" w:rsidRDefault="003119F6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4E6F89A6" w14:textId="77777777" w:rsidR="003119F6" w:rsidRDefault="00EF43C8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Quel personnage a le plus de mots ?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2800933A" w14:textId="77777777" w:rsidR="003119F6" w:rsidRDefault="00EF43C8">
      <w:pP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943634"/>
          <w:u w:val="single"/>
        </w:rPr>
        <w:t xml:space="preserve">Corrigé </w:t>
      </w:r>
      <w:r>
        <w:rPr>
          <w:rFonts w:ascii="Calibri" w:eastAsia="Calibri" w:hAnsi="Calibri" w:cs="Calibri"/>
        </w:rPr>
        <w:t xml:space="preserve">: Sam </w:t>
      </w:r>
    </w:p>
    <w:p w14:paraId="391CDD74" w14:textId="77777777" w:rsidR="003119F6" w:rsidRDefault="003119F6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23688CA0" w14:textId="77777777" w:rsidR="003119F6" w:rsidRDefault="00EF43C8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Cela a-t-il toujours été le cas ? Pourquoi ? </w:t>
      </w:r>
    </w:p>
    <w:p w14:paraId="7CE795A9" w14:textId="5193201C" w:rsidR="003119F6" w:rsidRDefault="00EF43C8">
      <w:pP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943634"/>
          <w:u w:val="single"/>
        </w:rPr>
        <w:t xml:space="preserve">Pistes de correction : </w:t>
      </w:r>
      <w:r>
        <w:rPr>
          <w:rFonts w:ascii="Calibri" w:eastAsia="Calibri" w:hAnsi="Calibri" w:cs="Calibri"/>
        </w:rPr>
        <w:t>Non, avant ses émotions étaient peu décrites, parce qu’il était inhumain.</w:t>
      </w:r>
    </w:p>
    <w:p w14:paraId="5B6575CB" w14:textId="23AB0850" w:rsidR="003119F6" w:rsidRDefault="003119F6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736AB5C2" w14:textId="77777777" w:rsidR="00D606E4" w:rsidRDefault="00D606E4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4B6677B9" w14:textId="77777777" w:rsidR="003119F6" w:rsidRDefault="00EF43C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t>Activité 7 – Compréhension (15 minutes)</w:t>
      </w:r>
    </w:p>
    <w:p w14:paraId="350BD4B7" w14:textId="77777777" w:rsidR="003119F6" w:rsidRDefault="00EF43C8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Répartir la classe en 4 groupes, et leur donner une feuille A3 par groupe.</w:t>
      </w:r>
    </w:p>
    <w:p w14:paraId="21EC4886" w14:textId="77777777" w:rsidR="003119F6" w:rsidRDefault="00EF43C8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Donner à chaque groupe la mission de compléter la phrase : </w:t>
      </w:r>
    </w:p>
    <w:p w14:paraId="00A70092" w14:textId="46086DDF" w:rsidR="003119F6" w:rsidRDefault="00EF43C8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Groupe 1 : Avant sa dernière visite à Sam, </w:t>
      </w:r>
      <w:r w:rsidR="00903B1C">
        <w:t>Élise</w:t>
      </w:r>
      <w:r>
        <w:rPr>
          <w:rFonts w:ascii="Calibri" w:eastAsia="Calibri" w:hAnsi="Calibri" w:cs="Calibri"/>
          <w:sz w:val="22"/>
          <w:szCs w:val="22"/>
        </w:rPr>
        <w:t xml:space="preserve"> était ...</w:t>
      </w:r>
    </w:p>
    <w:p w14:paraId="21CD83E2" w14:textId="7FFBF3D4" w:rsidR="003119F6" w:rsidRDefault="00EF43C8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Groupe 2 : Avant la dernière visite d’</w:t>
      </w:r>
      <w:r w:rsidR="00903B1C">
        <w:t>Élise</w:t>
      </w:r>
      <w:r>
        <w:rPr>
          <w:rFonts w:ascii="Calibri" w:eastAsia="Calibri" w:hAnsi="Calibri" w:cs="Calibri"/>
          <w:sz w:val="22"/>
          <w:szCs w:val="22"/>
        </w:rPr>
        <w:t>, Sam était ...</w:t>
      </w:r>
    </w:p>
    <w:p w14:paraId="64493A56" w14:textId="68D2F47D" w:rsidR="003119F6" w:rsidRDefault="00EF43C8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Groupe 3 : Maintenant, </w:t>
      </w:r>
      <w:r w:rsidR="00903B1C">
        <w:t>Élise</w:t>
      </w:r>
      <w:r>
        <w:rPr>
          <w:rFonts w:ascii="Calibri" w:eastAsia="Calibri" w:hAnsi="Calibri" w:cs="Calibri"/>
          <w:sz w:val="22"/>
          <w:szCs w:val="22"/>
        </w:rPr>
        <w:t xml:space="preserve"> est … </w:t>
      </w:r>
    </w:p>
    <w:p w14:paraId="684FD449" w14:textId="77777777" w:rsidR="003119F6" w:rsidRDefault="00EF43C8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Groupe 4 : Maintenant, Sam est …</w:t>
      </w:r>
    </w:p>
    <w:p w14:paraId="598FF159" w14:textId="77777777" w:rsidR="003119F6" w:rsidRDefault="003119F6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022AD4B4" w14:textId="77777777" w:rsidR="003119F6" w:rsidRDefault="00EF43C8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Mise en commun : accrocher les affiches au tableau.</w:t>
      </w:r>
    </w:p>
    <w:p w14:paraId="402EAA0C" w14:textId="77777777" w:rsidR="003119F6" w:rsidRDefault="00EF43C8">
      <w:pPr>
        <w:spacing w:line="240" w:lineRule="auto"/>
        <w:ind w:left="0" w:hanging="2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Discussion de classe : </w:t>
      </w:r>
      <w:r>
        <w:rPr>
          <w:rFonts w:ascii="Calibri" w:eastAsia="Calibri" w:hAnsi="Calibri" w:cs="Calibri"/>
          <w:i/>
          <w:sz w:val="22"/>
          <w:szCs w:val="22"/>
        </w:rPr>
        <w:t xml:space="preserve">Que remarquez-vous ? Pourquoi ces changements ? </w:t>
      </w:r>
    </w:p>
    <w:p w14:paraId="593E7217" w14:textId="77777777" w:rsidR="003119F6" w:rsidRDefault="003119F6">
      <w:pPr>
        <w:spacing w:line="240" w:lineRule="auto"/>
        <w:ind w:left="0" w:hanging="2"/>
        <w:rPr>
          <w:rFonts w:ascii="Calibri" w:eastAsia="Calibri" w:hAnsi="Calibri" w:cs="Calibri"/>
          <w:i/>
          <w:sz w:val="22"/>
          <w:szCs w:val="22"/>
        </w:rPr>
      </w:pPr>
    </w:p>
    <w:p w14:paraId="4BABC421" w14:textId="77777777" w:rsidR="003119F6" w:rsidRDefault="00EF43C8">
      <w:pPr>
        <w:spacing w:line="240" w:lineRule="auto"/>
        <w:ind w:left="0" w:hanging="2"/>
        <w:jc w:val="both"/>
        <w:rPr>
          <w:rFonts w:ascii="Calibri" w:eastAsia="Calibri" w:hAnsi="Calibri" w:cs="Calibri"/>
          <w:color w:val="943634"/>
          <w:u w:val="single"/>
        </w:rPr>
      </w:pPr>
      <w:r>
        <w:rPr>
          <w:rFonts w:ascii="Calibri" w:eastAsia="Calibri" w:hAnsi="Calibri" w:cs="Calibri"/>
          <w:color w:val="943634"/>
          <w:u w:val="single"/>
        </w:rPr>
        <w:t>Pistes de correction :</w:t>
      </w:r>
    </w:p>
    <w:p w14:paraId="179015C9" w14:textId="6E6A074E" w:rsidR="003119F6" w:rsidRDefault="00EF43C8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Groupe 1 : </w:t>
      </w:r>
      <w:r w:rsidR="00903B1C">
        <w:t>Élise</w:t>
      </w:r>
      <w:r>
        <w:rPr>
          <w:rFonts w:ascii="Calibri" w:eastAsia="Calibri" w:hAnsi="Calibri" w:cs="Calibri"/>
        </w:rPr>
        <w:t xml:space="preserve"> était malheureuse, frustrée, seule, en colère, vide ...</w:t>
      </w:r>
    </w:p>
    <w:p w14:paraId="0DA073CC" w14:textId="36A41602" w:rsidR="003119F6" w:rsidRDefault="00EF43C8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Groupe 2 : Sam était calme, cruel, inhumain, satisfait de </w:t>
      </w:r>
      <w:r w:rsidR="00903B1C">
        <w:rPr>
          <w:rFonts w:ascii="Calibri" w:eastAsia="Calibri" w:hAnsi="Calibri" w:cs="Calibri"/>
        </w:rPr>
        <w:t>lui …</w:t>
      </w:r>
    </w:p>
    <w:p w14:paraId="5F87204A" w14:textId="5054981D" w:rsidR="003119F6" w:rsidRDefault="00EF43C8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Groupe 3 : Maintenant </w:t>
      </w:r>
      <w:r w:rsidR="00903B1C"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</w:rPr>
        <w:t>lise est calme, apaisée, cruelle …</w:t>
      </w:r>
    </w:p>
    <w:p w14:paraId="5DEEA626" w14:textId="513AED29" w:rsidR="003119F6" w:rsidRDefault="00EF43C8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Groupe 4 : Maintenant Sam est seul, hanté, malheureux …</w:t>
      </w:r>
    </w:p>
    <w:p w14:paraId="5CA91D6D" w14:textId="77777777" w:rsidR="00903B1C" w:rsidRDefault="00903B1C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14:paraId="2768F5E5" w14:textId="60CEF20A" w:rsidR="003119F6" w:rsidRDefault="00EF43C8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On remarque que les courbes se sont inversées : de la douleur au calme pour </w:t>
      </w:r>
      <w:r w:rsidR="00903B1C">
        <w:t>Élise</w:t>
      </w:r>
      <w:r>
        <w:rPr>
          <w:rFonts w:ascii="Calibri" w:eastAsia="Calibri" w:hAnsi="Calibri" w:cs="Calibri"/>
        </w:rPr>
        <w:t>, du calme à la douleur pour Sam.</w:t>
      </w:r>
    </w:p>
    <w:p w14:paraId="00AE0FDD" w14:textId="77777777" w:rsidR="003119F6" w:rsidRDefault="003119F6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256841BE" w14:textId="77777777" w:rsidR="003119F6" w:rsidRDefault="00EF43C8">
      <w:pPr>
        <w:spacing w:before="240" w:line="240" w:lineRule="auto"/>
        <w:ind w:left="0" w:hanging="2"/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t>Activité 8 – Vrai ou Faux (10 minutes)</w:t>
      </w:r>
    </w:p>
    <w:p w14:paraId="06811067" w14:textId="77777777" w:rsidR="00903B1C" w:rsidRDefault="00EF43C8" w:rsidP="00903B1C">
      <w:pPr>
        <w:spacing w:before="24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Retour des élèves à leur bureau : activité individuelle.</w:t>
      </w:r>
    </w:p>
    <w:p w14:paraId="3BB33B4C" w14:textId="771BF489" w:rsidR="003119F6" w:rsidRPr="00903B1C" w:rsidRDefault="00EF43C8" w:rsidP="00D606E4">
      <w:pP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Consigne élèves : </w:t>
      </w:r>
      <w:r>
        <w:rPr>
          <w:rFonts w:ascii="Calibri" w:eastAsia="Calibri" w:hAnsi="Calibri" w:cs="Calibri"/>
          <w:i/>
          <w:sz w:val="22"/>
          <w:szCs w:val="22"/>
        </w:rPr>
        <w:t>Répondez à ces affirmations par vrai ou faux. Justifiez votre réponse par une citation du texte.</w:t>
      </w:r>
    </w:p>
    <w:tbl>
      <w:tblPr>
        <w:tblStyle w:val="a4"/>
        <w:tblW w:w="100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684"/>
        <w:gridCol w:w="684"/>
      </w:tblGrid>
      <w:tr w:rsidR="003119F6" w14:paraId="1458C2CF" w14:textId="77777777">
        <w:trPr>
          <w:jc w:val="center"/>
        </w:trPr>
        <w:tc>
          <w:tcPr>
            <w:tcW w:w="8647" w:type="dxa"/>
            <w:tcBorders>
              <w:top w:val="nil"/>
              <w:left w:val="nil"/>
            </w:tcBorders>
            <w:vAlign w:val="center"/>
          </w:tcPr>
          <w:p w14:paraId="65F69B10" w14:textId="77777777" w:rsidR="003119F6" w:rsidRDefault="003119F6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684" w:type="dxa"/>
            <w:vAlign w:val="center"/>
          </w:tcPr>
          <w:p w14:paraId="40A7A774" w14:textId="77777777" w:rsidR="003119F6" w:rsidRDefault="00EF43C8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Vrai</w:t>
            </w:r>
          </w:p>
        </w:tc>
        <w:tc>
          <w:tcPr>
            <w:tcW w:w="684" w:type="dxa"/>
            <w:vAlign w:val="center"/>
          </w:tcPr>
          <w:p w14:paraId="7ACFE388" w14:textId="77777777" w:rsidR="003119F6" w:rsidRDefault="00EF43C8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Faux</w:t>
            </w:r>
          </w:p>
        </w:tc>
      </w:tr>
      <w:tr w:rsidR="003119F6" w14:paraId="67436586" w14:textId="77777777">
        <w:trPr>
          <w:jc w:val="center"/>
        </w:trPr>
        <w:tc>
          <w:tcPr>
            <w:tcW w:w="8647" w:type="dxa"/>
          </w:tcPr>
          <w:p w14:paraId="2C362FFB" w14:textId="2A873FD0" w:rsidR="003119F6" w:rsidRDefault="00EF43C8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1. </w:t>
            </w:r>
            <w:r w:rsidR="00903B1C">
              <w:rPr>
                <w:rFonts w:ascii="Calibri" w:hAnsi="Calibri"/>
                <w:sz w:val="22"/>
                <w:szCs w:val="22"/>
              </w:rPr>
              <w:t>É</w:t>
            </w:r>
            <w:r w:rsidR="00903B1C" w:rsidRPr="00903B1C">
              <w:rPr>
                <w:rFonts w:asciiTheme="majorHAnsi" w:hAnsiTheme="majorHAnsi"/>
                <w:sz w:val="22"/>
                <w:szCs w:val="22"/>
              </w:rPr>
              <w:t>lise</w:t>
            </w:r>
            <w:r w:rsidRPr="00903B1C">
              <w:rPr>
                <w:rFonts w:asciiTheme="majorHAnsi" w:eastAsia="Calibri" w:hAnsiTheme="majorHAnsi" w:cs="Calibri"/>
                <w:sz w:val="22"/>
                <w:szCs w:val="22"/>
              </w:rPr>
              <w:t xml:space="preserve"> a abandonné le chat.</w:t>
            </w:r>
          </w:p>
          <w:p w14:paraId="35DB6D2D" w14:textId="77777777" w:rsidR="003119F6" w:rsidRDefault="00EF43C8">
            <w:pPr>
              <w:spacing w:after="120" w:line="24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943634"/>
                <w:u w:val="single"/>
              </w:rPr>
              <w:t>Justification </w:t>
            </w:r>
            <w:r>
              <w:rPr>
                <w:rFonts w:ascii="Calibri" w:eastAsia="Calibri" w:hAnsi="Calibri" w:cs="Calibri"/>
                <w:u w:val="single"/>
              </w:rPr>
              <w:t>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</w:rPr>
              <w:t>“Au fond du panier, le chat approuva.”</w:t>
            </w:r>
          </w:p>
        </w:tc>
        <w:tc>
          <w:tcPr>
            <w:tcW w:w="684" w:type="dxa"/>
          </w:tcPr>
          <w:p w14:paraId="3DF82BA4" w14:textId="77777777" w:rsidR="003119F6" w:rsidRDefault="003119F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4AF19AD" w14:textId="77777777" w:rsidR="003119F6" w:rsidRDefault="003119F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14:paraId="7C78FFA6" w14:textId="77777777" w:rsidR="003119F6" w:rsidRDefault="003119F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8F4829C" w14:textId="77777777" w:rsidR="003119F6" w:rsidRDefault="00EF43C8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</w:tr>
      <w:tr w:rsidR="003119F6" w14:paraId="53ECBA4C" w14:textId="77777777">
        <w:trPr>
          <w:jc w:val="center"/>
        </w:trPr>
        <w:tc>
          <w:tcPr>
            <w:tcW w:w="8647" w:type="dxa"/>
          </w:tcPr>
          <w:p w14:paraId="1F9AB121" w14:textId="187A8327" w:rsidR="003119F6" w:rsidRDefault="00EF43C8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2. </w:t>
            </w:r>
            <w:r w:rsidR="00903B1C">
              <w:rPr>
                <w:rFonts w:ascii="Calibri" w:eastAsia="Calibri" w:hAnsi="Calibri" w:cs="Calibri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lise est très surprise de la transformation de Sam.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C8A049A" w14:textId="77777777" w:rsidR="003119F6" w:rsidRDefault="00EF43C8">
            <w:pPr>
              <w:spacing w:after="120" w:line="24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943634"/>
                <w:u w:val="single"/>
              </w:rPr>
              <w:t>Justification </w:t>
            </w:r>
            <w:r>
              <w:rPr>
                <w:rFonts w:ascii="Calibri" w:eastAsia="Calibri" w:hAnsi="Calibri" w:cs="Calibri"/>
                <w:u w:val="single"/>
              </w:rPr>
              <w:t>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</w:rPr>
              <w:t>“Vous seriez si surprise — Je ne crois pas que je serais surprise. Mon but, en dialoguant avec lui, consistait à l’amener là.”</w:t>
            </w:r>
          </w:p>
        </w:tc>
        <w:tc>
          <w:tcPr>
            <w:tcW w:w="684" w:type="dxa"/>
          </w:tcPr>
          <w:p w14:paraId="25DF319B" w14:textId="77777777" w:rsidR="003119F6" w:rsidRDefault="003119F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84" w:type="dxa"/>
          </w:tcPr>
          <w:p w14:paraId="7E7EE0D8" w14:textId="77777777" w:rsidR="003119F6" w:rsidRDefault="003119F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484C0FE" w14:textId="77777777" w:rsidR="003119F6" w:rsidRDefault="00EF43C8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</w:tr>
      <w:tr w:rsidR="003119F6" w14:paraId="4D98BBFE" w14:textId="77777777">
        <w:trPr>
          <w:jc w:val="center"/>
        </w:trPr>
        <w:tc>
          <w:tcPr>
            <w:tcW w:w="8647" w:type="dxa"/>
          </w:tcPr>
          <w:p w14:paraId="3BB3D046" w14:textId="2F0629FD" w:rsidR="003119F6" w:rsidRDefault="00EF43C8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3. Le cas de Sam est surprenant pour l’avocat.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C49DF06" w14:textId="77777777" w:rsidR="003119F6" w:rsidRDefault="00EF43C8">
            <w:pPr>
              <w:spacing w:after="120" w:line="24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943634"/>
                <w:u w:val="single"/>
              </w:rPr>
              <w:t>Justification </w:t>
            </w:r>
            <w:r>
              <w:rPr>
                <w:rFonts w:ascii="Calibri" w:eastAsia="Calibri" w:hAnsi="Calibri" w:cs="Calibri"/>
                <w:u w:val="single"/>
              </w:rPr>
              <w:t>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</w:rPr>
              <w:t>“Cette métamorphose m’ébahit.”</w:t>
            </w:r>
          </w:p>
        </w:tc>
        <w:tc>
          <w:tcPr>
            <w:tcW w:w="684" w:type="dxa"/>
          </w:tcPr>
          <w:p w14:paraId="38FDE1F7" w14:textId="77777777" w:rsidR="003119F6" w:rsidRDefault="003119F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ED29313" w14:textId="77777777" w:rsidR="003119F6" w:rsidRDefault="00EF43C8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684" w:type="dxa"/>
          </w:tcPr>
          <w:p w14:paraId="6F6131A4" w14:textId="77777777" w:rsidR="003119F6" w:rsidRDefault="003119F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EBA5696" w14:textId="77777777" w:rsidR="003119F6" w:rsidRDefault="003119F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119F6" w14:paraId="18D79BBD" w14:textId="77777777">
        <w:trPr>
          <w:jc w:val="center"/>
        </w:trPr>
        <w:tc>
          <w:tcPr>
            <w:tcW w:w="8647" w:type="dxa"/>
          </w:tcPr>
          <w:p w14:paraId="7770D0B8" w14:textId="199284B2" w:rsidR="003119F6" w:rsidRDefault="00EF43C8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4. </w:t>
            </w:r>
            <w:r w:rsidR="00903B1C">
              <w:rPr>
                <w:rFonts w:ascii="Calibri" w:eastAsia="Calibri" w:hAnsi="Calibri" w:cs="Calibri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lise n’a pas vu Sam depuis deux mois.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E040DB1" w14:textId="77777777" w:rsidR="003119F6" w:rsidRDefault="00EF43C8">
            <w:pPr>
              <w:spacing w:after="120" w:line="24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943634"/>
                <w:u w:val="single"/>
              </w:rPr>
              <w:t>Justification </w:t>
            </w:r>
            <w:r>
              <w:rPr>
                <w:rFonts w:ascii="Calibri" w:eastAsia="Calibri" w:hAnsi="Calibri" w:cs="Calibri"/>
                <w:u w:val="single"/>
              </w:rPr>
              <w:t>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</w:rPr>
              <w:t>“Il ne vous a pas parlé depuis huit semaines.”</w:t>
            </w:r>
          </w:p>
        </w:tc>
        <w:tc>
          <w:tcPr>
            <w:tcW w:w="684" w:type="dxa"/>
          </w:tcPr>
          <w:p w14:paraId="3C8E1A0A" w14:textId="77777777" w:rsidR="003119F6" w:rsidRDefault="003119F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289CA33" w14:textId="77777777" w:rsidR="003119F6" w:rsidRDefault="00EF43C8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684" w:type="dxa"/>
          </w:tcPr>
          <w:p w14:paraId="6B1ED4D3" w14:textId="77777777" w:rsidR="003119F6" w:rsidRDefault="003119F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27E6985" w14:textId="5FCBC55E" w:rsidR="003119F6" w:rsidRDefault="003119F6" w:rsidP="00D606E4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275F8496" w14:textId="77777777" w:rsidR="00D606E4" w:rsidRDefault="00D606E4" w:rsidP="00D606E4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0ECDBE9E" w14:textId="1443B681" w:rsidR="003119F6" w:rsidRDefault="00EF43C8" w:rsidP="00D606E4">
      <w:pPr>
        <w:spacing w:line="240" w:lineRule="auto"/>
        <w:ind w:left="0" w:hanging="2"/>
        <w:rPr>
          <w:rFonts w:ascii="Calibri" w:eastAsia="Calibri" w:hAnsi="Calibri" w:cs="Calibri"/>
          <w:color w:val="943634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t>Activité 9 – QCM (10 minutes)</w:t>
      </w:r>
    </w:p>
    <w:p w14:paraId="6D207051" w14:textId="77777777" w:rsidR="00903B1C" w:rsidRDefault="00903B1C">
      <w:pPr>
        <w:spacing w:after="12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6167471" w14:textId="74835352" w:rsidR="003119F6" w:rsidRDefault="00EF43C8">
      <w:pPr>
        <w:spacing w:after="12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Consigne élèves : </w:t>
      </w:r>
      <w:r>
        <w:rPr>
          <w:rFonts w:ascii="Calibri" w:eastAsia="Calibri" w:hAnsi="Calibri" w:cs="Calibri"/>
          <w:i/>
          <w:sz w:val="22"/>
          <w:szCs w:val="22"/>
        </w:rPr>
        <w:t>Cochez la bonne réponse.</w:t>
      </w:r>
    </w:p>
    <w:p w14:paraId="267DB9A4" w14:textId="7AB414D2" w:rsidR="003119F6" w:rsidRDefault="00EF43C8">
      <w:pPr>
        <w:spacing w:after="12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 quoi </w:t>
      </w:r>
      <w:r w:rsidR="00903B1C">
        <w:rPr>
          <w:rFonts w:ascii="Calibri" w:eastAsia="Calibri" w:hAnsi="Calibri" w:cs="Calibri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lise se réjouit-elle ?</w:t>
      </w:r>
    </w:p>
    <w:tbl>
      <w:tblPr>
        <w:tblStyle w:val="a5"/>
        <w:tblW w:w="9676" w:type="dxa"/>
        <w:jc w:val="center"/>
        <w:tblLayout w:type="fixed"/>
        <w:tblLook w:val="0000" w:firstRow="0" w:lastRow="0" w:firstColumn="0" w:lastColumn="0" w:noHBand="0" w:noVBand="0"/>
      </w:tblPr>
      <w:tblGrid>
        <w:gridCol w:w="5145"/>
        <w:gridCol w:w="1245"/>
        <w:gridCol w:w="3286"/>
      </w:tblGrid>
      <w:tr w:rsidR="003119F6" w14:paraId="1EBAD5C1" w14:textId="77777777">
        <w:trPr>
          <w:trHeight w:val="280"/>
          <w:jc w:val="center"/>
        </w:trPr>
        <w:tc>
          <w:tcPr>
            <w:tcW w:w="5145" w:type="dxa"/>
          </w:tcPr>
          <w:p w14:paraId="6FA4F013" w14:textId="42D785E3" w:rsidR="003119F6" w:rsidRDefault="00903B1C" w:rsidP="00903B1C">
            <w:pPr>
              <w:tabs>
                <w:tab w:val="left" w:pos="886"/>
              </w:tabs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 xml:space="preserve"> </w:t>
            </w:r>
            <w:r w:rsidR="008A36B4">
              <w:rPr>
                <w:rFonts w:ascii="Wingdings" w:eastAsia="Wingdings" w:hAnsi="Wingdings" w:cs="Wingdings"/>
                <w:sz w:val="22"/>
                <w:szCs w:val="22"/>
              </w:rPr>
              <w:t>x</w:t>
            </w:r>
            <w:r w:rsidR="00EF43C8">
              <w:rPr>
                <w:rFonts w:ascii="Wingdings" w:eastAsia="Wingdings" w:hAnsi="Wingdings" w:cs="Wingdings"/>
                <w:sz w:val="22"/>
                <w:szCs w:val="22"/>
              </w:rPr>
              <w:t xml:space="preserve"> </w:t>
            </w:r>
            <w:r w:rsidR="00EF43C8">
              <w:rPr>
                <w:rFonts w:ascii="Calibri" w:eastAsia="Calibri" w:hAnsi="Calibri" w:cs="Calibri"/>
                <w:sz w:val="22"/>
                <w:szCs w:val="22"/>
              </w:rPr>
              <w:t>Que Sam souffre</w:t>
            </w:r>
          </w:p>
        </w:tc>
        <w:tc>
          <w:tcPr>
            <w:tcW w:w="1245" w:type="dxa"/>
          </w:tcPr>
          <w:p w14:paraId="259B0104" w14:textId="77777777" w:rsidR="003119F6" w:rsidRDefault="003119F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86" w:type="dxa"/>
          </w:tcPr>
          <w:p w14:paraId="4682B086" w14:textId="77777777" w:rsidR="003119F6" w:rsidRDefault="003119F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119F6" w14:paraId="6A09199B" w14:textId="77777777">
        <w:trPr>
          <w:trHeight w:val="280"/>
          <w:jc w:val="center"/>
        </w:trPr>
        <w:tc>
          <w:tcPr>
            <w:tcW w:w="5145" w:type="dxa"/>
          </w:tcPr>
          <w:p w14:paraId="00A71520" w14:textId="16618D57" w:rsidR="003119F6" w:rsidRDefault="003119F6" w:rsidP="00903B1C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</w:tcPr>
          <w:p w14:paraId="24E20F18" w14:textId="77777777" w:rsidR="003119F6" w:rsidRDefault="003119F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86" w:type="dxa"/>
          </w:tcPr>
          <w:p w14:paraId="0F69D47B" w14:textId="77777777" w:rsidR="003119F6" w:rsidRDefault="003119F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CFC3148" w14:textId="77777777" w:rsidR="003119F6" w:rsidRDefault="00EF43C8" w:rsidP="00903B1C">
      <w:pPr>
        <w:spacing w:after="120" w:line="24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Pourquoi Sam est-il devenu humain ?</w:t>
      </w:r>
    </w:p>
    <w:tbl>
      <w:tblPr>
        <w:tblStyle w:val="a6"/>
        <w:tblW w:w="9735" w:type="dxa"/>
        <w:jc w:val="center"/>
        <w:tblLayout w:type="fixed"/>
        <w:tblLook w:val="0000" w:firstRow="0" w:lastRow="0" w:firstColumn="0" w:lastColumn="0" w:noHBand="0" w:noVBand="0"/>
      </w:tblPr>
      <w:tblGrid>
        <w:gridCol w:w="5205"/>
        <w:gridCol w:w="1245"/>
        <w:gridCol w:w="3285"/>
      </w:tblGrid>
      <w:tr w:rsidR="003119F6" w14:paraId="284D2235" w14:textId="77777777">
        <w:trPr>
          <w:trHeight w:val="280"/>
          <w:jc w:val="center"/>
        </w:trPr>
        <w:tc>
          <w:tcPr>
            <w:tcW w:w="5205" w:type="dxa"/>
          </w:tcPr>
          <w:p w14:paraId="51FB921D" w14:textId="13807A10" w:rsidR="003119F6" w:rsidRDefault="00903B1C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 xml:space="preserve"> </w:t>
            </w:r>
            <w:r w:rsidR="008A36B4">
              <w:rPr>
                <w:rFonts w:ascii="Wingdings" w:eastAsia="Wingdings" w:hAnsi="Wingdings" w:cs="Wingdings"/>
                <w:sz w:val="22"/>
                <w:szCs w:val="22"/>
              </w:rPr>
              <w:t>x</w:t>
            </w:r>
            <w:r w:rsidR="00EF43C8">
              <w:rPr>
                <w:rFonts w:ascii="Wingdings" w:eastAsia="Wingdings" w:hAnsi="Wingdings" w:cs="Wingdings"/>
                <w:sz w:val="22"/>
                <w:szCs w:val="22"/>
              </w:rPr>
              <w:t xml:space="preserve"> </w:t>
            </w:r>
            <w:r w:rsidR="00EF43C8">
              <w:rPr>
                <w:rFonts w:ascii="Calibri" w:eastAsia="Calibri" w:hAnsi="Calibri" w:cs="Calibri"/>
                <w:sz w:val="22"/>
                <w:szCs w:val="22"/>
              </w:rPr>
              <w:t>Parce qu’il regrette ses actes</w:t>
            </w:r>
          </w:p>
        </w:tc>
        <w:tc>
          <w:tcPr>
            <w:tcW w:w="1245" w:type="dxa"/>
          </w:tcPr>
          <w:p w14:paraId="3B213F26" w14:textId="77777777" w:rsidR="003119F6" w:rsidRDefault="003119F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85" w:type="dxa"/>
          </w:tcPr>
          <w:p w14:paraId="05805BC4" w14:textId="77777777" w:rsidR="003119F6" w:rsidRDefault="003119F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119F6" w14:paraId="1AFFB36A" w14:textId="77777777">
        <w:trPr>
          <w:trHeight w:val="280"/>
          <w:jc w:val="center"/>
        </w:trPr>
        <w:tc>
          <w:tcPr>
            <w:tcW w:w="5205" w:type="dxa"/>
          </w:tcPr>
          <w:p w14:paraId="322600FB" w14:textId="3777FF73" w:rsidR="003119F6" w:rsidRDefault="003119F6" w:rsidP="00903B1C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</w:tcPr>
          <w:p w14:paraId="770059B9" w14:textId="77777777" w:rsidR="003119F6" w:rsidRDefault="003119F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85" w:type="dxa"/>
          </w:tcPr>
          <w:p w14:paraId="637F056B" w14:textId="77777777" w:rsidR="003119F6" w:rsidRDefault="003119F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119F6" w14:paraId="583E2B88" w14:textId="77777777">
        <w:trPr>
          <w:trHeight w:val="660"/>
          <w:jc w:val="center"/>
        </w:trPr>
        <w:tc>
          <w:tcPr>
            <w:tcW w:w="5205" w:type="dxa"/>
          </w:tcPr>
          <w:p w14:paraId="4E2061A4" w14:textId="42F822ED" w:rsidR="003119F6" w:rsidRDefault="00EF43C8" w:rsidP="008A36B4">
            <w:pPr>
              <w:spacing w:after="120" w:line="240" w:lineRule="auto"/>
              <w:ind w:left="0" w:firstLineChars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Quand Sam s’est-il transformé ? </w:t>
            </w:r>
          </w:p>
          <w:tbl>
            <w:tblPr>
              <w:tblStyle w:val="a7"/>
              <w:tblW w:w="8661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6543"/>
              <w:gridCol w:w="974"/>
              <w:gridCol w:w="1144"/>
            </w:tblGrid>
            <w:tr w:rsidR="003119F6" w14:paraId="26520858" w14:textId="77777777" w:rsidTr="008A36B4">
              <w:trPr>
                <w:trHeight w:val="280"/>
                <w:jc w:val="center"/>
              </w:trPr>
              <w:tc>
                <w:tcPr>
                  <w:tcW w:w="6543" w:type="dxa"/>
                </w:tcPr>
                <w:p w14:paraId="308F109C" w14:textId="613839A4" w:rsidR="003119F6" w:rsidRDefault="00903B1C" w:rsidP="008A36B4">
                  <w:pPr>
                    <w:spacing w:line="240" w:lineRule="auto"/>
                    <w:ind w:leftChars="880" w:left="1762" w:firstLineChars="0" w:hanging="2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Wingdings" w:eastAsia="Wingdings" w:hAnsi="Wingdings" w:cs="Wingdings"/>
                      <w:sz w:val="22"/>
                      <w:szCs w:val="22"/>
                    </w:rPr>
                    <w:t xml:space="preserve"> </w:t>
                  </w:r>
                  <w:r w:rsidR="008A36B4">
                    <w:rPr>
                      <w:rFonts w:ascii="Wingdings" w:eastAsia="Wingdings" w:hAnsi="Wingdings" w:cs="Wingdings"/>
                      <w:sz w:val="22"/>
                      <w:szCs w:val="22"/>
                    </w:rPr>
                    <w:t xml:space="preserve">x </w:t>
                  </w:r>
                  <w:r w:rsidR="00EF43C8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Quand </w:t>
                  </w: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É</w:t>
                  </w:r>
                  <w:r w:rsidR="00EF43C8">
                    <w:rPr>
                      <w:rFonts w:ascii="Calibri" w:eastAsia="Calibri" w:hAnsi="Calibri" w:cs="Calibri"/>
                      <w:sz w:val="22"/>
                      <w:szCs w:val="22"/>
                    </w:rPr>
                    <w:t>lise lui a pardonné</w:t>
                  </w:r>
                </w:p>
              </w:tc>
              <w:tc>
                <w:tcPr>
                  <w:tcW w:w="974" w:type="dxa"/>
                </w:tcPr>
                <w:p w14:paraId="7B7CFBBF" w14:textId="77777777" w:rsidR="003119F6" w:rsidRDefault="003119F6" w:rsidP="008A36B4">
                  <w:pPr>
                    <w:spacing w:line="240" w:lineRule="auto"/>
                    <w:ind w:left="0" w:firstLineChars="0" w:hanging="2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</w:tcPr>
                <w:p w14:paraId="04D2CEBE" w14:textId="77777777" w:rsidR="003119F6" w:rsidRDefault="003119F6" w:rsidP="008A36B4">
                  <w:pPr>
                    <w:spacing w:line="240" w:lineRule="auto"/>
                    <w:ind w:left="0" w:firstLineChars="0" w:hanging="2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3119F6" w14:paraId="7D4B7820" w14:textId="77777777" w:rsidTr="008A36B4">
              <w:trPr>
                <w:trHeight w:val="280"/>
                <w:jc w:val="center"/>
              </w:trPr>
              <w:tc>
                <w:tcPr>
                  <w:tcW w:w="6543" w:type="dxa"/>
                </w:tcPr>
                <w:p w14:paraId="3416F016" w14:textId="356DEC1F" w:rsidR="003119F6" w:rsidRDefault="003119F6" w:rsidP="00903B1C">
                  <w:pPr>
                    <w:spacing w:line="240" w:lineRule="auto"/>
                    <w:ind w:leftChars="0" w:left="0" w:firstLineChars="0" w:firstLine="0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</w:tcPr>
                <w:p w14:paraId="6F0546D8" w14:textId="77777777" w:rsidR="003119F6" w:rsidRDefault="003119F6" w:rsidP="008A36B4">
                  <w:pPr>
                    <w:spacing w:line="240" w:lineRule="auto"/>
                    <w:ind w:left="0" w:firstLineChars="0" w:hanging="2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</w:tcPr>
                <w:p w14:paraId="387BB7EB" w14:textId="77777777" w:rsidR="003119F6" w:rsidRDefault="003119F6" w:rsidP="008A36B4">
                  <w:pPr>
                    <w:spacing w:line="240" w:lineRule="auto"/>
                    <w:ind w:left="0" w:firstLineChars="0" w:hanging="2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02064D0E" w14:textId="77777777" w:rsidR="003119F6" w:rsidRDefault="003119F6" w:rsidP="008A36B4">
            <w:pPr>
              <w:spacing w:line="240" w:lineRule="auto"/>
              <w:ind w:left="0" w:firstLineChars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</w:tcPr>
          <w:p w14:paraId="46C6C736" w14:textId="77777777" w:rsidR="003119F6" w:rsidRDefault="003119F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85" w:type="dxa"/>
          </w:tcPr>
          <w:p w14:paraId="52D53424" w14:textId="77777777" w:rsidR="003119F6" w:rsidRDefault="003119F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D355EBE" w14:textId="77777777" w:rsidR="00903B1C" w:rsidRDefault="00903B1C" w:rsidP="008A36B4">
      <w:pPr>
        <w:keepNext/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</w:p>
    <w:p w14:paraId="6418F42B" w14:textId="5B0440C3" w:rsidR="003119F6" w:rsidRDefault="00EF43C8" w:rsidP="008A36B4">
      <w:pPr>
        <w:keepNext/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t>Activité 10 - Interprétation (20 minutes)</w:t>
      </w:r>
    </w:p>
    <w:p w14:paraId="6D3E380A" w14:textId="77777777" w:rsidR="00903B1C" w:rsidRDefault="00903B1C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2C5C07D0" w14:textId="1850C264" w:rsidR="003119F6" w:rsidRDefault="00EF43C8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Activité orale ou écrite, selon le choix du professeur.</w:t>
      </w:r>
    </w:p>
    <w:p w14:paraId="61A48982" w14:textId="77777777" w:rsidR="003119F6" w:rsidRDefault="00EF43C8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Répartir la classe en binômes.</w:t>
      </w:r>
    </w:p>
    <w:p w14:paraId="003C1CFE" w14:textId="77777777" w:rsidR="003119F6" w:rsidRDefault="00EF43C8">
      <w:pPr>
        <w:spacing w:line="240" w:lineRule="auto"/>
        <w:ind w:left="0" w:hanging="2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Consigne élèves : </w:t>
      </w:r>
      <w:r>
        <w:rPr>
          <w:rFonts w:ascii="Calibri" w:eastAsia="Calibri" w:hAnsi="Calibri" w:cs="Calibri"/>
          <w:i/>
          <w:sz w:val="22"/>
          <w:szCs w:val="22"/>
        </w:rPr>
        <w:t>Répondez aux questions suivantes avec vos propres mots :</w:t>
      </w:r>
    </w:p>
    <w:p w14:paraId="1D30EACE" w14:textId="77777777" w:rsidR="003119F6" w:rsidRDefault="003119F6">
      <w:pPr>
        <w:spacing w:line="240" w:lineRule="auto"/>
        <w:ind w:left="0" w:hanging="2"/>
        <w:rPr>
          <w:rFonts w:ascii="Calibri" w:eastAsia="Calibri" w:hAnsi="Calibri" w:cs="Calibri"/>
          <w:i/>
          <w:sz w:val="22"/>
          <w:szCs w:val="22"/>
        </w:rPr>
      </w:pPr>
    </w:p>
    <w:p w14:paraId="78ACB2F5" w14:textId="71D88CDA" w:rsidR="003119F6" w:rsidRDefault="00EF43C8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u w:val="single"/>
        </w:rPr>
        <w:t xml:space="preserve">Question 1 : </w:t>
      </w:r>
    </w:p>
    <w:p w14:paraId="145A4C3B" w14:textId="2CE1C7AD" w:rsidR="003119F6" w:rsidRDefault="00EF43C8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Selon vous, pourquoi </w:t>
      </w:r>
      <w:r w:rsidR="00903B1C">
        <w:rPr>
          <w:rFonts w:ascii="Calibri" w:eastAsia="Calibri" w:hAnsi="Calibri" w:cs="Calibri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lise affirme-t-elle : </w:t>
      </w:r>
      <w:r w:rsidR="00903B1C">
        <w:rPr>
          <w:rFonts w:ascii="Calibri" w:eastAsia="Calibri" w:hAnsi="Calibri" w:cs="Calibri"/>
          <w:sz w:val="22"/>
          <w:szCs w:val="22"/>
        </w:rPr>
        <w:t>« </w:t>
      </w:r>
      <w:r>
        <w:rPr>
          <w:rFonts w:ascii="Calibri" w:eastAsia="Calibri" w:hAnsi="Calibri" w:cs="Calibri"/>
          <w:sz w:val="22"/>
          <w:szCs w:val="22"/>
        </w:rPr>
        <w:t>J’en suis ravie. C’est ce que je pouvais lui faire de pire.</w:t>
      </w:r>
      <w:r w:rsidR="00903B1C">
        <w:rPr>
          <w:rFonts w:ascii="Calibri" w:eastAsia="Calibri" w:hAnsi="Calibri" w:cs="Calibri"/>
          <w:sz w:val="22"/>
          <w:szCs w:val="22"/>
        </w:rPr>
        <w:t> »</w:t>
      </w:r>
    </w:p>
    <w:p w14:paraId="07DEDBE5" w14:textId="77777777" w:rsidR="00903B1C" w:rsidRDefault="00903B1C">
      <w:pPr>
        <w:spacing w:line="240" w:lineRule="auto"/>
        <w:ind w:left="0" w:hanging="2"/>
        <w:rPr>
          <w:rFonts w:ascii="Calibri" w:eastAsia="Calibri" w:hAnsi="Calibri" w:cs="Calibri"/>
          <w:i/>
          <w:sz w:val="22"/>
          <w:szCs w:val="22"/>
        </w:rPr>
      </w:pPr>
    </w:p>
    <w:p w14:paraId="7D190EF8" w14:textId="4516699F" w:rsidR="003119F6" w:rsidRDefault="00EF43C8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u w:val="single"/>
        </w:rPr>
        <w:t xml:space="preserve">Question 2 : </w:t>
      </w:r>
    </w:p>
    <w:p w14:paraId="45603AC0" w14:textId="6FE3ACD3" w:rsidR="003119F6" w:rsidRDefault="00EF43C8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Selon vous, pourquoi </w:t>
      </w:r>
      <w:r w:rsidR="00903B1C">
        <w:rPr>
          <w:rFonts w:ascii="Calibri" w:eastAsia="Calibri" w:hAnsi="Calibri" w:cs="Calibri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lise souhaite-elle </w:t>
      </w:r>
      <w:r w:rsidR="006C5044">
        <w:rPr>
          <w:rFonts w:ascii="Calibri" w:eastAsia="Calibri" w:hAnsi="Calibri" w:cs="Calibri"/>
          <w:sz w:val="22"/>
          <w:szCs w:val="22"/>
        </w:rPr>
        <w:t>« </w:t>
      </w:r>
      <w:r>
        <w:rPr>
          <w:rFonts w:ascii="Calibri" w:eastAsia="Calibri" w:hAnsi="Calibri" w:cs="Calibri"/>
          <w:sz w:val="22"/>
          <w:szCs w:val="22"/>
        </w:rPr>
        <w:t>Bienvenue en enfer</w:t>
      </w:r>
      <w:r w:rsidR="006C5044">
        <w:rPr>
          <w:rFonts w:ascii="Calibri" w:eastAsia="Calibri" w:hAnsi="Calibri" w:cs="Calibri"/>
          <w:sz w:val="22"/>
          <w:szCs w:val="22"/>
        </w:rPr>
        <w:t> »</w:t>
      </w:r>
      <w:r>
        <w:rPr>
          <w:rFonts w:ascii="Calibri" w:eastAsia="Calibri" w:hAnsi="Calibri" w:cs="Calibri"/>
          <w:sz w:val="22"/>
          <w:szCs w:val="22"/>
        </w:rPr>
        <w:t xml:space="preserve"> à Sam ? </w:t>
      </w:r>
    </w:p>
    <w:p w14:paraId="17BABEEE" w14:textId="77777777" w:rsidR="003119F6" w:rsidRDefault="003119F6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723B6881" w14:textId="77777777" w:rsidR="003119F6" w:rsidRDefault="00EF43C8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u w:val="single"/>
        </w:rPr>
        <w:t xml:space="preserve">Question 3 : </w:t>
      </w:r>
    </w:p>
    <w:p w14:paraId="6C2517F8" w14:textId="77777777" w:rsidR="003119F6" w:rsidRDefault="00EF43C8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Selon vous, quelle est la symbolique du chat dans la nouvelle ? </w:t>
      </w:r>
    </w:p>
    <w:p w14:paraId="0DAF684D" w14:textId="1D41194F" w:rsidR="00903B1C" w:rsidRDefault="00EF43C8" w:rsidP="00903B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943634"/>
          <w:u w:val="single"/>
        </w:rPr>
      </w:pPr>
      <w:r>
        <w:rPr>
          <w:rFonts w:ascii="Calibri" w:eastAsia="Calibri" w:hAnsi="Calibri" w:cs="Calibri"/>
          <w:color w:val="943634"/>
          <w:u w:val="single"/>
        </w:rPr>
        <w:lastRenderedPageBreak/>
        <w:t xml:space="preserve">Pistes de correction : </w:t>
      </w:r>
    </w:p>
    <w:p w14:paraId="5F6BAB9A" w14:textId="2A65E9AD" w:rsidR="003119F6" w:rsidRDefault="00EF43C8" w:rsidP="00903B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Question 1</w:t>
      </w:r>
      <w:r>
        <w:rPr>
          <w:rFonts w:ascii="Calibri" w:eastAsia="Calibri" w:hAnsi="Calibri" w:cs="Calibri"/>
        </w:rPr>
        <w:t xml:space="preserve"> : </w:t>
      </w:r>
      <w:r w:rsidR="00903B1C"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</w:rPr>
        <w:t xml:space="preserve">lise a obtenu sa vengeance car il est devenu humain et souffre depuis qu’elle lui a pardonné ; </w:t>
      </w:r>
      <w:r w:rsidR="00903B1C"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</w:rPr>
        <w:t xml:space="preserve">lise se sent soulagée parce qu’elle est arrivée au bout de son objectif, </w:t>
      </w:r>
      <w:r w:rsidR="00903B1C">
        <w:rPr>
          <w:rFonts w:ascii="Calibri" w:eastAsia="Calibri" w:hAnsi="Calibri" w:cs="Calibri"/>
        </w:rPr>
        <w:t>etc.</w:t>
      </w:r>
      <w:r>
        <w:rPr>
          <w:rFonts w:ascii="Calibri" w:eastAsia="Calibri" w:hAnsi="Calibri" w:cs="Calibri"/>
        </w:rPr>
        <w:t xml:space="preserve"> …</w:t>
      </w:r>
    </w:p>
    <w:p w14:paraId="007C3495" w14:textId="77777777" w:rsidR="00903B1C" w:rsidRDefault="00903B1C" w:rsidP="00903B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</w:rPr>
      </w:pPr>
    </w:p>
    <w:p w14:paraId="40A310E8" w14:textId="45985831" w:rsidR="003119F6" w:rsidRDefault="00EF43C8" w:rsidP="00903B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Question 2</w:t>
      </w:r>
      <w:r>
        <w:rPr>
          <w:rFonts w:ascii="Calibri" w:eastAsia="Calibri" w:hAnsi="Calibri" w:cs="Calibri"/>
        </w:rPr>
        <w:t xml:space="preserve"> : Sam souffre beaucoup parce qu’il a des remords, </w:t>
      </w:r>
      <w:r w:rsidR="00903B1C"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</w:rPr>
        <w:t xml:space="preserve">lise dit </w:t>
      </w:r>
      <w:r w:rsidR="00903B1C">
        <w:rPr>
          <w:rFonts w:ascii="Calibri" w:eastAsia="Calibri" w:hAnsi="Calibri" w:cs="Calibri"/>
        </w:rPr>
        <w:t>« </w:t>
      </w:r>
      <w:r>
        <w:rPr>
          <w:rFonts w:ascii="Calibri" w:eastAsia="Calibri" w:hAnsi="Calibri" w:cs="Calibri"/>
        </w:rPr>
        <w:t>bienvenue en enfer</w:t>
      </w:r>
      <w:r w:rsidR="00903B1C">
        <w:rPr>
          <w:rFonts w:ascii="Calibri" w:eastAsia="Calibri" w:hAnsi="Calibri" w:cs="Calibri"/>
        </w:rPr>
        <w:t> »</w:t>
      </w:r>
      <w:r>
        <w:rPr>
          <w:rFonts w:ascii="Calibri" w:eastAsia="Calibri" w:hAnsi="Calibri" w:cs="Calibri"/>
        </w:rPr>
        <w:t xml:space="preserve"> parce qu’elle y est aussi à cause de sa souffrance, </w:t>
      </w:r>
      <w:r w:rsidR="00903B1C"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</w:rPr>
        <w:t xml:space="preserve">lise dit cela pour lui faire comprendre qu’elle s’est vengée, </w:t>
      </w:r>
      <w:r w:rsidR="00903B1C">
        <w:rPr>
          <w:rFonts w:ascii="Calibri" w:eastAsia="Calibri" w:hAnsi="Calibri" w:cs="Calibri"/>
        </w:rPr>
        <w:t>etc.</w:t>
      </w:r>
      <w:r>
        <w:rPr>
          <w:rFonts w:ascii="Calibri" w:eastAsia="Calibri" w:hAnsi="Calibri" w:cs="Calibri"/>
        </w:rPr>
        <w:t xml:space="preserve"> ...</w:t>
      </w:r>
    </w:p>
    <w:p w14:paraId="0B93B6AE" w14:textId="77777777" w:rsidR="00903B1C" w:rsidRDefault="00903B1C" w:rsidP="00903B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</w:rPr>
      </w:pPr>
    </w:p>
    <w:p w14:paraId="4ACC6594" w14:textId="37F9F75F" w:rsidR="003119F6" w:rsidRDefault="00EF43C8" w:rsidP="00903B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Question 3</w:t>
      </w:r>
      <w:r>
        <w:rPr>
          <w:rFonts w:ascii="Calibri" w:eastAsia="Calibri" w:hAnsi="Calibri" w:cs="Calibri"/>
        </w:rPr>
        <w:t xml:space="preserve"> : Le chat est là pour couper le cercle vicieux dans lequel est </w:t>
      </w:r>
      <w:r w:rsidR="00903B1C"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</w:rPr>
        <w:t xml:space="preserve">lise, le chat représente l’animalité </w:t>
      </w:r>
      <w:r w:rsidR="00903B1C">
        <w:rPr>
          <w:rFonts w:ascii="Calibri" w:eastAsia="Calibri" w:hAnsi="Calibri" w:cs="Calibri"/>
        </w:rPr>
        <w:t>« l</w:t>
      </w:r>
      <w:r>
        <w:rPr>
          <w:rFonts w:ascii="Calibri" w:eastAsia="Calibri" w:hAnsi="Calibri" w:cs="Calibri"/>
        </w:rPr>
        <w:t>égitime</w:t>
      </w:r>
      <w:r w:rsidR="00903B1C">
        <w:rPr>
          <w:rFonts w:ascii="Calibri" w:eastAsia="Calibri" w:hAnsi="Calibri" w:cs="Calibri"/>
        </w:rPr>
        <w:t> »</w:t>
      </w:r>
      <w:r>
        <w:rPr>
          <w:rFonts w:ascii="Calibri" w:eastAsia="Calibri" w:hAnsi="Calibri" w:cs="Calibri"/>
        </w:rPr>
        <w:t xml:space="preserve"> (opposé à celle anormale de Sam), le chat représente le deuil d’</w:t>
      </w:r>
      <w:r w:rsidR="00903B1C"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</w:rPr>
        <w:t xml:space="preserve">lise, l’accident du chat réveille quelque chose en elle qui coupe le cercle vicieux, </w:t>
      </w:r>
      <w:r w:rsidR="00903B1C">
        <w:rPr>
          <w:rFonts w:ascii="Calibri" w:eastAsia="Calibri" w:hAnsi="Calibri" w:cs="Calibri"/>
        </w:rPr>
        <w:t>etc.</w:t>
      </w:r>
      <w:r>
        <w:rPr>
          <w:rFonts w:ascii="Calibri" w:eastAsia="Calibri" w:hAnsi="Calibri" w:cs="Calibri"/>
        </w:rPr>
        <w:t xml:space="preserve"> ...</w:t>
      </w:r>
    </w:p>
    <w:p w14:paraId="69055C06" w14:textId="77777777" w:rsidR="00903B1C" w:rsidRDefault="00903B1C" w:rsidP="00903B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u w:val="single"/>
        </w:rPr>
      </w:pPr>
    </w:p>
    <w:p w14:paraId="1E61BBAE" w14:textId="166DDED7" w:rsidR="003119F6" w:rsidRDefault="00EF43C8" w:rsidP="00903B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Remarque</w:t>
      </w:r>
      <w:r>
        <w:rPr>
          <w:rFonts w:ascii="Calibri" w:eastAsia="Calibri" w:hAnsi="Calibri" w:cs="Calibri"/>
        </w:rPr>
        <w:t xml:space="preserve"> : La mise en commun orale de ces interprétation</w:t>
      </w:r>
      <w:r w:rsidR="00903B1C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 peut servir de transition avec une activité de débat (</w:t>
      </w:r>
      <w:r w:rsidR="00903B1C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>ctivité 10) en soulignant la variété des interprétations possibles.</w:t>
      </w:r>
    </w:p>
    <w:p w14:paraId="2669BEAE" w14:textId="77777777" w:rsidR="003119F6" w:rsidRDefault="003119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41C4E317" w14:textId="77777777" w:rsidR="003119F6" w:rsidRDefault="003119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3948C6F1" w14:textId="77777777" w:rsidR="003119F6" w:rsidRDefault="00EF43C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t>Activité 11 - Expression orale – Débat (30 minutes)</w:t>
      </w:r>
    </w:p>
    <w:p w14:paraId="5C20ED99" w14:textId="77777777" w:rsidR="00903B1C" w:rsidRDefault="00903B1C">
      <w:pPr>
        <w:spacing w:line="240" w:lineRule="auto"/>
        <w:ind w:left="0" w:hanging="2"/>
        <w:rPr>
          <w:rFonts w:ascii="Calibri" w:eastAsia="Calibri" w:hAnsi="Calibri" w:cs="Calibri"/>
          <w:b/>
          <w:sz w:val="22"/>
          <w:szCs w:val="22"/>
        </w:rPr>
      </w:pPr>
    </w:p>
    <w:p w14:paraId="3804E05F" w14:textId="2DCAE787" w:rsidR="003119F6" w:rsidRDefault="00EF43C8" w:rsidP="00903B1C">
      <w:pPr>
        <w:spacing w:line="240" w:lineRule="auto"/>
        <w:ind w:left="0" w:hanging="2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Thème du débat</w:t>
      </w:r>
      <w:r>
        <w:rPr>
          <w:rFonts w:ascii="Calibri" w:eastAsia="Calibri" w:hAnsi="Calibri" w:cs="Calibri"/>
          <w:sz w:val="22"/>
          <w:szCs w:val="22"/>
        </w:rPr>
        <w:t xml:space="preserve"> : </w:t>
      </w:r>
      <w:r w:rsidR="00903B1C">
        <w:rPr>
          <w:rFonts w:ascii="Calibri" w:eastAsia="Calibri" w:hAnsi="Calibri" w:cs="Calibri"/>
          <w:i/>
          <w:sz w:val="22"/>
          <w:szCs w:val="22"/>
        </w:rPr>
        <w:t>É</w:t>
      </w:r>
      <w:r>
        <w:rPr>
          <w:rFonts w:ascii="Calibri" w:eastAsia="Calibri" w:hAnsi="Calibri" w:cs="Calibri"/>
          <w:i/>
          <w:sz w:val="22"/>
          <w:szCs w:val="22"/>
        </w:rPr>
        <w:t xml:space="preserve">lise a-t-elle réellement pardonné à Sam Louis ? </w:t>
      </w:r>
    </w:p>
    <w:p w14:paraId="0F750CD8" w14:textId="77777777" w:rsidR="00903B1C" w:rsidRDefault="00903B1C" w:rsidP="00903B1C">
      <w:pP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2E2067AB" w14:textId="06F8BCF1" w:rsidR="003119F6" w:rsidRDefault="00EF43C8" w:rsidP="00903B1C">
      <w:pP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Répartir la classe en trois groupes égaux : un groupe plaidant le oui, un groupe plaidant le non, un</w:t>
      </w:r>
      <w:r w:rsidR="00903B1C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groupe oui </w:t>
      </w:r>
      <w:r>
        <w:rPr>
          <w:rFonts w:ascii="Calibri" w:eastAsia="Calibri" w:hAnsi="Calibri" w:cs="Calibri"/>
          <w:i/>
          <w:sz w:val="22"/>
          <w:szCs w:val="22"/>
        </w:rPr>
        <w:t>et</w:t>
      </w:r>
      <w:r>
        <w:rPr>
          <w:rFonts w:ascii="Calibri" w:eastAsia="Calibri" w:hAnsi="Calibri" w:cs="Calibri"/>
          <w:sz w:val="22"/>
          <w:szCs w:val="22"/>
        </w:rPr>
        <w:t xml:space="preserve"> non.</w:t>
      </w:r>
    </w:p>
    <w:p w14:paraId="2C35C5B7" w14:textId="77777777" w:rsidR="003119F6" w:rsidRDefault="00EF43C8" w:rsidP="00903B1C">
      <w:pP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Si besoin, imposer les groupes.</w:t>
      </w:r>
    </w:p>
    <w:p w14:paraId="11A840EB" w14:textId="77777777" w:rsidR="00903B1C" w:rsidRDefault="00903B1C" w:rsidP="00903B1C">
      <w:pP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25EED8F8" w14:textId="4C7DD02E" w:rsidR="003119F6" w:rsidRDefault="00EF43C8" w:rsidP="00903B1C">
      <w:pPr>
        <w:spacing w:line="240" w:lineRule="auto"/>
        <w:ind w:left="0" w:hanging="2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Consigne élève :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  <w:u w:val="single"/>
        </w:rPr>
        <w:t>en groupe</w:t>
      </w:r>
      <w:r>
        <w:rPr>
          <w:rFonts w:ascii="Calibri" w:eastAsia="Calibri" w:hAnsi="Calibri" w:cs="Calibri"/>
          <w:i/>
          <w:sz w:val="22"/>
          <w:szCs w:val="22"/>
        </w:rPr>
        <w:t>, préparer une série d’arguments pour défendre votre opinion, en vous appuyant sur le texte et sur vos convictions personnelles.</w:t>
      </w:r>
    </w:p>
    <w:p w14:paraId="6B1C0A7A" w14:textId="77777777" w:rsidR="00903B1C" w:rsidRDefault="00903B1C" w:rsidP="00903B1C">
      <w:pP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646281F" w14:textId="7ECF206E" w:rsidR="00903B1C" w:rsidRDefault="00EF43C8" w:rsidP="00903B1C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Durée de la préparation : 20 minutes. </w:t>
      </w:r>
      <w:r>
        <w:rPr>
          <w:rFonts w:ascii="Calibri" w:eastAsia="Calibri" w:hAnsi="Calibri" w:cs="Calibri"/>
          <w:sz w:val="22"/>
          <w:szCs w:val="22"/>
        </w:rPr>
        <w:br/>
      </w:r>
    </w:p>
    <w:p w14:paraId="5706739D" w14:textId="3BF5B411" w:rsidR="003119F6" w:rsidRDefault="00EF43C8" w:rsidP="00903B1C">
      <w:pP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Installer les tables de sorte à ce que les deux parties se fassent face.</w:t>
      </w:r>
      <w:r w:rsidR="00903B1C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L’enseignant(e) est le(la) maître(sse) de la parole : il ou elle veille à ce que chaque groupe parle autant, et à ce que chaque élève prenne la parole. Il note également les arguments au tableau.</w:t>
      </w:r>
    </w:p>
    <w:p w14:paraId="2D8E3FDA" w14:textId="77777777" w:rsidR="003119F6" w:rsidRDefault="00EF43C8" w:rsidP="00903B1C">
      <w:pP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Après le débat, discussion de classe pour laisser les avis </w:t>
      </w:r>
      <w:r>
        <w:rPr>
          <w:rFonts w:ascii="Calibri" w:eastAsia="Calibri" w:hAnsi="Calibri" w:cs="Calibri"/>
          <w:sz w:val="22"/>
          <w:szCs w:val="22"/>
          <w:u w:val="single"/>
        </w:rPr>
        <w:t>personnels</w:t>
      </w:r>
      <w:r>
        <w:rPr>
          <w:rFonts w:ascii="Calibri" w:eastAsia="Calibri" w:hAnsi="Calibri" w:cs="Calibri"/>
          <w:sz w:val="22"/>
          <w:szCs w:val="22"/>
        </w:rPr>
        <w:t xml:space="preserve"> s’exprimer, et laisser place à la nuance.</w:t>
      </w:r>
    </w:p>
    <w:p w14:paraId="461F43DC" w14:textId="77777777" w:rsidR="003119F6" w:rsidRDefault="003119F6" w:rsidP="00903B1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</w:p>
    <w:p w14:paraId="387B32A7" w14:textId="77777777" w:rsidR="003119F6" w:rsidRDefault="00EF43C8" w:rsidP="00903B1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t>Portfolio</w:t>
      </w:r>
    </w:p>
    <w:p w14:paraId="69530170" w14:textId="77777777" w:rsidR="003119F6" w:rsidRDefault="00EF43C8" w:rsidP="00903B1C">
      <w:pP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Section A : Extended writing (Discursive) / Rédaction discursive </w:t>
      </w:r>
    </w:p>
    <w:p w14:paraId="7EFB304C" w14:textId="77777777" w:rsidR="00903B1C" w:rsidRDefault="00903B1C" w:rsidP="00903B1C">
      <w:pPr>
        <w:spacing w:line="240" w:lineRule="auto"/>
        <w:ind w:left="0" w:hanging="2"/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306B1E8C" w14:textId="03160645" w:rsidR="003119F6" w:rsidRDefault="00EF43C8" w:rsidP="00903B1C">
      <w:pPr>
        <w:spacing w:line="240" w:lineRule="auto"/>
        <w:ind w:left="0" w:hanging="2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Si vous étiez l’avocat, transmettriez-vous à Sam Louis le message d’</w:t>
      </w:r>
      <w:r w:rsidR="00903B1C">
        <w:rPr>
          <w:rFonts w:ascii="Calibri" w:eastAsia="Calibri" w:hAnsi="Calibri" w:cs="Calibri"/>
          <w:i/>
          <w:sz w:val="22"/>
          <w:szCs w:val="22"/>
        </w:rPr>
        <w:t>É</w:t>
      </w:r>
      <w:r>
        <w:rPr>
          <w:rFonts w:ascii="Calibri" w:eastAsia="Calibri" w:hAnsi="Calibri" w:cs="Calibri"/>
          <w:i/>
          <w:sz w:val="22"/>
          <w:szCs w:val="22"/>
        </w:rPr>
        <w:t xml:space="preserve">lise ? </w:t>
      </w:r>
      <w:r>
        <w:rPr>
          <w:rFonts w:ascii="Calibri" w:eastAsia="Calibri" w:hAnsi="Calibri" w:cs="Calibri"/>
          <w:sz w:val="22"/>
          <w:szCs w:val="22"/>
        </w:rPr>
        <w:t>(300-350 mots)</w:t>
      </w:r>
    </w:p>
    <w:p w14:paraId="1244E43C" w14:textId="77777777" w:rsidR="00903B1C" w:rsidRDefault="00EF43C8" w:rsidP="00903B1C">
      <w:pPr>
        <w:spacing w:line="24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187FBA2D" w14:textId="0BA69F96" w:rsidR="003119F6" w:rsidRDefault="00EF43C8">
      <w:pPr>
        <w:spacing w:line="240" w:lineRule="auto"/>
        <w:ind w:left="0" w:hanging="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OU </w:t>
      </w:r>
    </w:p>
    <w:p w14:paraId="3BC4AC62" w14:textId="77777777" w:rsidR="00903B1C" w:rsidRDefault="00903B1C">
      <w:pPr>
        <w:spacing w:line="240" w:lineRule="auto"/>
        <w:ind w:left="0" w:hanging="2"/>
        <w:rPr>
          <w:rFonts w:ascii="Calibri" w:eastAsia="Calibri" w:hAnsi="Calibri" w:cs="Calibri"/>
          <w:i/>
          <w:sz w:val="22"/>
          <w:szCs w:val="22"/>
        </w:rPr>
      </w:pPr>
    </w:p>
    <w:p w14:paraId="7716179A" w14:textId="19826E0D" w:rsidR="003119F6" w:rsidRDefault="00EF43C8">
      <w:pPr>
        <w:spacing w:line="240" w:lineRule="auto"/>
        <w:ind w:left="0" w:hanging="2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L’avocat affirme que Sam Louis écrit des lettres aux familles des victimes. Si vous receviez une de ces lettres, quelle serait votre réaction ?  (300-350 mots)</w:t>
      </w:r>
    </w:p>
    <w:p w14:paraId="2594652F" w14:textId="67B00D47" w:rsidR="003119F6" w:rsidRDefault="003119F6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67FA502E" w14:textId="08E2EA6D" w:rsidR="00D606E4" w:rsidRDefault="00D606E4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044818CA" w14:textId="5CEBB1E8" w:rsidR="00D606E4" w:rsidRDefault="00D606E4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5914F7C8" w14:textId="1472A015" w:rsidR="00D606E4" w:rsidRDefault="00D606E4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0C73F2BD" w14:textId="5733FD79" w:rsidR="00D606E4" w:rsidRDefault="00D606E4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8FE95F" w14:textId="2BF88FE5" w:rsidR="00D606E4" w:rsidRDefault="00D606E4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79B50860" w14:textId="310F3B75" w:rsidR="00D606E4" w:rsidRDefault="00D606E4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3068BB04" w14:textId="77777777" w:rsidR="00D606E4" w:rsidRDefault="00D606E4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2404130D" w14:textId="77777777" w:rsidR="003119F6" w:rsidRDefault="003119F6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4B5BAF5E" w14:textId="77777777" w:rsidR="003119F6" w:rsidRDefault="00EF43C8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Fiche réalisée par :</w:t>
      </w:r>
    </w:p>
    <w:p w14:paraId="1763743B" w14:textId="77777777" w:rsidR="003119F6" w:rsidRDefault="00EF43C8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Léa BENABDELGHAFFAR, University of Stellenbosch</w:t>
      </w:r>
    </w:p>
    <w:p w14:paraId="7A3EB20E" w14:textId="6D3497AE" w:rsidR="003119F6" w:rsidRDefault="00EF43C8">
      <w:pP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Christine NUTTER, Parel Vallei, Somerset West </w:t>
      </w:r>
    </w:p>
    <w:sectPr w:rsidR="003119F6" w:rsidSect="00903B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134" w:header="709" w:footer="510" w:gutter="0"/>
      <w:pgNumType w:start="1"/>
      <w:cols w:space="720" w:equalWidth="0">
        <w:col w:w="9360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EFDA4" w14:textId="77777777" w:rsidR="009D0345" w:rsidRDefault="009D0345">
      <w:pPr>
        <w:spacing w:line="240" w:lineRule="auto"/>
        <w:ind w:left="0" w:hanging="2"/>
      </w:pPr>
      <w:r>
        <w:separator/>
      </w:r>
    </w:p>
  </w:endnote>
  <w:endnote w:type="continuationSeparator" w:id="0">
    <w:p w14:paraId="612FDF78" w14:textId="77777777" w:rsidR="009D0345" w:rsidRDefault="009D034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A4645" w14:textId="77777777" w:rsidR="003119F6" w:rsidRDefault="00EF43C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  <w:szCs w:val="20"/>
      </w:rPr>
    </w:pPr>
    <w:r>
      <w:rPr>
        <w:color w:val="000000"/>
        <w:szCs w:val="20"/>
      </w:rPr>
      <w:fldChar w:fldCharType="begin"/>
    </w:r>
    <w:r>
      <w:rPr>
        <w:color w:val="000000"/>
        <w:szCs w:val="20"/>
      </w:rPr>
      <w:instrText>PAGE</w:instrText>
    </w:r>
    <w:r>
      <w:rPr>
        <w:color w:val="000000"/>
        <w:szCs w:val="20"/>
      </w:rPr>
      <w:fldChar w:fldCharType="end"/>
    </w:r>
  </w:p>
  <w:p w14:paraId="7ED6C4F7" w14:textId="77777777" w:rsidR="003119F6" w:rsidRDefault="003119F6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285C6" w14:textId="4E992F75" w:rsidR="003119F6" w:rsidRDefault="00D606E4" w:rsidP="00D606E4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2" w:hanging="2"/>
      <w:rPr>
        <w:rFonts w:ascii="Calibri" w:eastAsia="Calibri" w:hAnsi="Calibri" w:cs="Calibri"/>
        <w:color w:val="000000"/>
        <w:szCs w:val="20"/>
      </w:rPr>
    </w:pPr>
    <w:r>
      <w:rPr>
        <w:rFonts w:ascii="Calibri" w:eastAsia="Calibri" w:hAnsi="Calibri" w:cs="Calibri"/>
        <w:color w:val="000000"/>
        <w:szCs w:val="20"/>
      </w:rPr>
      <w:t>La vengeance du pardon, Éric-Emmanuel SCHMITT – Partie n°</w:t>
    </w:r>
    <w:r>
      <w:rPr>
        <w:rFonts w:ascii="Calibri" w:eastAsia="Calibri" w:hAnsi="Calibri" w:cs="Calibri"/>
      </w:rPr>
      <w:t>15</w:t>
    </w:r>
    <w:r>
      <w:rPr>
        <w:rFonts w:ascii="Calibri" w:eastAsia="Calibri" w:hAnsi="Calibri" w:cs="Calibri"/>
        <w:color w:val="000000"/>
        <w:szCs w:val="20"/>
      </w:rPr>
      <w:t xml:space="preserve"> – Fiche enseignant</w:t>
    </w:r>
    <w:r>
      <w:rPr>
        <w:rFonts w:ascii="Calibri" w:eastAsia="Calibri" w:hAnsi="Calibri" w:cs="Calibri"/>
        <w:color w:val="000000"/>
        <w:szCs w:val="20"/>
      </w:rPr>
      <w:tab/>
    </w:r>
    <w:r>
      <w:rPr>
        <w:rFonts w:ascii="Calibri" w:eastAsia="Calibri" w:hAnsi="Calibri" w:cs="Calibri"/>
        <w:color w:val="000000"/>
        <w:szCs w:val="20"/>
      </w:rPr>
      <w:tab/>
    </w:r>
    <w:r>
      <w:rPr>
        <w:rFonts w:ascii="Calibri" w:eastAsia="Calibri" w:hAnsi="Calibri" w:cs="Calibri"/>
        <w:color w:val="000000"/>
        <w:szCs w:val="20"/>
      </w:rPr>
      <w:tab/>
      <w:t xml:space="preserve">                          </w:t>
    </w:r>
    <w:r w:rsidR="00EF43C8">
      <w:rPr>
        <w:rFonts w:ascii="Calibri" w:eastAsia="Calibri" w:hAnsi="Calibri" w:cs="Calibri"/>
        <w:color w:val="000000"/>
        <w:szCs w:val="20"/>
      </w:rPr>
      <w:fldChar w:fldCharType="begin"/>
    </w:r>
    <w:r w:rsidR="00EF43C8">
      <w:rPr>
        <w:rFonts w:ascii="Calibri" w:eastAsia="Calibri" w:hAnsi="Calibri" w:cs="Calibri"/>
        <w:color w:val="000000"/>
        <w:szCs w:val="20"/>
      </w:rPr>
      <w:instrText>PAGE</w:instrText>
    </w:r>
    <w:r w:rsidR="00EF43C8">
      <w:rPr>
        <w:rFonts w:ascii="Calibri" w:eastAsia="Calibri" w:hAnsi="Calibri" w:cs="Calibri"/>
        <w:color w:val="000000"/>
        <w:szCs w:val="20"/>
      </w:rPr>
      <w:fldChar w:fldCharType="separate"/>
    </w:r>
    <w:r w:rsidR="009F2145">
      <w:rPr>
        <w:rFonts w:ascii="Calibri" w:eastAsia="Calibri" w:hAnsi="Calibri" w:cs="Calibri"/>
        <w:noProof/>
        <w:color w:val="000000"/>
        <w:szCs w:val="20"/>
      </w:rPr>
      <w:t>1</w:t>
    </w:r>
    <w:r w:rsidR="00EF43C8">
      <w:rPr>
        <w:rFonts w:ascii="Calibri" w:eastAsia="Calibri" w:hAnsi="Calibri" w:cs="Calibri"/>
        <w:color w:val="00000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D0DFC" w14:textId="77777777" w:rsidR="003119F6" w:rsidRDefault="003119F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95665" w14:textId="77777777" w:rsidR="009D0345" w:rsidRDefault="009D0345">
      <w:pPr>
        <w:spacing w:line="240" w:lineRule="auto"/>
        <w:ind w:left="0" w:hanging="2"/>
      </w:pPr>
      <w:r>
        <w:separator/>
      </w:r>
    </w:p>
  </w:footnote>
  <w:footnote w:type="continuationSeparator" w:id="0">
    <w:p w14:paraId="1C2F57EB" w14:textId="77777777" w:rsidR="009D0345" w:rsidRDefault="009D034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E9257" w14:textId="77777777" w:rsidR="003119F6" w:rsidRDefault="003119F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Times" w:eastAsia="Times" w:hAnsi="Times" w:cs="Times"/>
        <w:color w:val="00000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319F4" w14:textId="77777777" w:rsidR="003119F6" w:rsidRDefault="003119F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Times" w:eastAsia="Times" w:hAnsi="Times" w:cs="Times"/>
        <w:color w:val="00000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93DEA" w14:textId="77777777" w:rsidR="003119F6" w:rsidRDefault="003119F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Times" w:eastAsia="Times" w:hAnsi="Times" w:cs="Times"/>
        <w:color w:val="00000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1052B"/>
    <w:multiLevelType w:val="hybridMultilevel"/>
    <w:tmpl w:val="03DC878E"/>
    <w:lvl w:ilvl="0" w:tplc="64E8AE02"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 w15:restartNumberingAfterBreak="0">
    <w:nsid w:val="743F5375"/>
    <w:multiLevelType w:val="multilevel"/>
    <w:tmpl w:val="DC7056CA"/>
    <w:lvl w:ilvl="0">
      <w:start w:val="1"/>
      <w:numFmt w:val="bullet"/>
      <w:lvlText w:val="❑"/>
      <w:lvlJc w:val="left"/>
      <w:pPr>
        <w:ind w:left="284" w:hanging="171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CAD5803"/>
    <w:multiLevelType w:val="multilevel"/>
    <w:tmpl w:val="4A66B096"/>
    <w:lvl w:ilvl="0">
      <w:start w:val="1"/>
      <w:numFmt w:val="bullet"/>
      <w:pStyle w:val="List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9F6"/>
    <w:rsid w:val="003119F6"/>
    <w:rsid w:val="0053204D"/>
    <w:rsid w:val="006140F5"/>
    <w:rsid w:val="00617AA1"/>
    <w:rsid w:val="00696AC5"/>
    <w:rsid w:val="006C5044"/>
    <w:rsid w:val="008A36B4"/>
    <w:rsid w:val="00903B1C"/>
    <w:rsid w:val="009D0345"/>
    <w:rsid w:val="009F2145"/>
    <w:rsid w:val="00D606E4"/>
    <w:rsid w:val="00D668A7"/>
    <w:rsid w:val="00E60947"/>
    <w:rsid w:val="00E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5B5D7"/>
  <w15:docId w15:val="{791D0239-D25F-4D23-BFAF-08A015AE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Trebuchet MS" w:hAnsi="Trebuchet MS" w:cs="Trebuchet MS"/>
        <w:lang w:val="fr-FR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  <w:lang w:eastAsia="fr-FR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  <w:bCs/>
      <w:color w:val="000080"/>
      <w:sz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rFonts w:ascii="Verdana" w:hAnsi="Verdana" w:cs="Arial"/>
      <w:b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rFonts w:ascii="Verdana" w:hAnsi="Verdana" w:cs="Arial"/>
      <w:bCs/>
      <w:i/>
      <w:iCs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rFonts w:cs="Arial"/>
      <w:b/>
      <w:bCs/>
      <w:szCs w:val="22"/>
    </w:rPr>
  </w:style>
  <w:style w:type="paragraph" w:styleId="Heading7">
    <w:name w:val="heading 7"/>
    <w:basedOn w:val="Normal"/>
    <w:next w:val="Normal"/>
    <w:pPr>
      <w:keepNext/>
      <w:jc w:val="both"/>
      <w:outlineLvl w:val="6"/>
    </w:pPr>
    <w:rPr>
      <w:rFonts w:cs="Arial"/>
      <w:b/>
      <w:color w:val="666699"/>
      <w:szCs w:val="22"/>
    </w:rPr>
  </w:style>
  <w:style w:type="paragraph" w:styleId="Heading9">
    <w:name w:val="heading 9"/>
    <w:basedOn w:val="Normal"/>
    <w:next w:val="Normal"/>
    <w:pPr>
      <w:keepNext/>
      <w:jc w:val="both"/>
      <w:outlineLvl w:val="8"/>
    </w:pPr>
    <w:rPr>
      <w:b/>
      <w:color w:val="00008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rFonts w:cs="Arial"/>
      <w:b/>
      <w:sz w:val="36"/>
      <w:szCs w:val="22"/>
    </w:rPr>
  </w:style>
  <w:style w:type="paragraph" w:styleId="ListBullet">
    <w:name w:val="List Bullet"/>
    <w:basedOn w:val="Normal"/>
    <w:pPr>
      <w:numPr>
        <w:numId w:val="1"/>
      </w:numPr>
      <w:ind w:left="-1" w:hanging="1"/>
    </w:pPr>
    <w:rPr>
      <w:rFonts w:cs="Arial"/>
      <w:bCs/>
      <w:szCs w:val="22"/>
    </w:rPr>
  </w:style>
  <w:style w:type="paragraph" w:customStyle="1" w:styleId="titre1Regards">
    <w:name w:val="titre1Regards"/>
    <w:basedOn w:val="Normal"/>
    <w:pPr>
      <w:jc w:val="both"/>
    </w:pPr>
    <w:rPr>
      <w:rFonts w:cs="Arial"/>
      <w:b/>
      <w:color w:val="000080"/>
      <w:sz w:val="32"/>
      <w:szCs w:val="32"/>
    </w:rPr>
  </w:style>
  <w:style w:type="paragraph" w:customStyle="1" w:styleId="titre2Regards">
    <w:name w:val="titre2Regards"/>
    <w:basedOn w:val="Heading3"/>
    <w:pPr>
      <w:jc w:val="right"/>
    </w:pPr>
    <w:rPr>
      <w:rFonts w:ascii="Trebuchet MS" w:hAnsi="Trebuchet MS"/>
      <w:color w:val="000080"/>
      <w:sz w:val="22"/>
    </w:rPr>
  </w:style>
  <w:style w:type="paragraph" w:styleId="BodyText">
    <w:name w:val="Body Text"/>
    <w:basedOn w:val="Normal"/>
    <w:rPr>
      <w:rFonts w:cs="Arial"/>
      <w:bCs/>
      <w:i/>
      <w:iCs/>
      <w:szCs w:val="22"/>
    </w:rPr>
  </w:style>
  <w:style w:type="paragraph" w:styleId="BodyText2">
    <w:name w:val="Body Text 2"/>
    <w:basedOn w:val="Normal"/>
    <w:rPr>
      <w:rFonts w:cs="Arial"/>
      <w:b/>
      <w:color w:val="0000FF"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/>
      <w:color w:val="000000"/>
      <w:szCs w:val="22"/>
    </w:rPr>
  </w:style>
  <w:style w:type="paragraph" w:styleId="Header">
    <w:name w:val="header"/>
    <w:basedOn w:val="Normal"/>
    <w:pPr>
      <w:autoSpaceDE w:val="0"/>
      <w:autoSpaceDN w:val="0"/>
    </w:pPr>
    <w:rPr>
      <w:rFonts w:ascii="Times" w:hAnsi="Times" w:cs="Arial"/>
      <w:bCs/>
      <w:szCs w:val="22"/>
    </w:rPr>
  </w:style>
  <w:style w:type="paragraph" w:customStyle="1" w:styleId="textes">
    <w:name w:val="textes"/>
    <w:basedOn w:val="Normal"/>
    <w:rPr>
      <w:rFonts w:ascii="Tahoma" w:eastAsia="Times" w:hAnsi="Tahoma" w:cs="Arial"/>
      <w:bCs/>
      <w:color w:val="000000"/>
      <w:sz w:val="22"/>
      <w:szCs w:val="20"/>
    </w:rPr>
  </w:style>
  <w:style w:type="character" w:customStyle="1" w:styleId="Hyperlink1">
    <w:name w:val="Hyperlink1"/>
    <w:aliases w:val="ETC Lien hypertext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Footer">
    <w:name w:val="footer"/>
    <w:basedOn w:val="Normal"/>
    <w:rPr>
      <w:rFonts w:cs="Arial"/>
      <w:bCs/>
      <w:szCs w:val="22"/>
    </w:rPr>
  </w:style>
  <w:style w:type="paragraph" w:styleId="Subtitle">
    <w:name w:val="Subtitle"/>
    <w:basedOn w:val="Normal"/>
    <w:uiPriority w:val="11"/>
    <w:qFormat/>
    <w:pPr>
      <w:jc w:val="center"/>
    </w:pPr>
    <w:rPr>
      <w:b/>
      <w:sz w:val="28"/>
      <w:szCs w:val="28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table" w:customStyle="1" w:styleId="TableGrid1">
    <w:name w:val="Table Grid1"/>
    <w:basedOn w:val="TableNormal"/>
    <w:next w:val="TableGri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rPr>
      <w:rFonts w:ascii="Trebuchet MS" w:hAnsi="Trebuchet MS" w:cs="Arial"/>
      <w:b/>
      <w:color w:val="000080"/>
      <w:w w:val="100"/>
      <w:position w:val="-1"/>
      <w:szCs w:val="22"/>
      <w:effect w:val="none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4UHSdmmHk/8lDXJIirdjqtokQ==">AMUW2mWja5Omay00sUwlnDg9ZjzdNXRnPSeoGH0U5wexwxCdisQ5lxVm4OX1suBn5/3aRer/e4V1OUGje57m3dDe9SycJLXRmA4KTgeR0IIOYIqMDHqgLOs=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2288</Words>
  <Characters>13046</Characters>
  <Application>Microsoft Office Word</Application>
  <DocSecurity>0</DocSecurity>
  <Lines>108</Lines>
  <Paragraphs>30</Paragraphs>
  <ScaleCrop>false</ScaleCrop>
  <Company/>
  <LinksUpToDate>false</LinksUpToDate>
  <CharactersWithSpaces>15304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French</dc:creator>
  <cp:lastModifiedBy>Jerome Cosnard</cp:lastModifiedBy>
  <cp:revision>3</cp:revision>
  <cp:lastPrinted>2020-01-21T10:41:00Z</cp:lastPrinted>
  <dcterms:created xsi:type="dcterms:W3CDTF">2020-01-28T17:25:00Z</dcterms:created>
  <dcterms:modified xsi:type="dcterms:W3CDTF">2020-01-31T12:40:00Z</dcterms:modified>
</cp:coreProperties>
</file>